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E1" w:rsidRDefault="009048B9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FBC08C3" wp14:editId="6D4DD216">
            <wp:extent cx="8753475" cy="519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52572" cy="51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3E1" w:rsidRDefault="00D803E1" w:rsidP="009048B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8B9" w:rsidRPr="009048B9" w:rsidRDefault="009048B9" w:rsidP="009048B9">
      <w:pPr>
        <w:suppressAutoHyphens/>
        <w:spacing w:after="0" w:line="240" w:lineRule="auto"/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03E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9048B9" w:rsidRPr="009048B9" w:rsidRDefault="009048B9" w:rsidP="009048B9">
      <w:pPr>
        <w:suppressAutoHyphens/>
        <w:spacing w:after="0" w:line="240" w:lineRule="auto"/>
        <w:ind w:left="120"/>
        <w:jc w:val="center"/>
        <w:rPr>
          <w:rFonts w:eastAsiaTheme="minorHAnsi"/>
          <w:lang w:eastAsia="en-US"/>
        </w:rPr>
      </w:pPr>
      <w:bookmarkStart w:id="1" w:name="ca7504fb-a4f4-48c8-ab7c-756ffe56e67b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Министерство образования и науки Республики Башкортостан</w:t>
      </w:r>
      <w:bookmarkEnd w:id="1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</w:t>
      </w:r>
    </w:p>
    <w:p w:rsidR="009048B9" w:rsidRPr="009048B9" w:rsidRDefault="009048B9" w:rsidP="009048B9">
      <w:pPr>
        <w:suppressAutoHyphens/>
        <w:spacing w:after="0" w:line="240" w:lineRule="auto"/>
        <w:ind w:left="120"/>
        <w:jc w:val="center"/>
        <w:rPr>
          <w:rFonts w:eastAsiaTheme="minorHAnsi"/>
          <w:lang w:eastAsia="en-US"/>
        </w:rPr>
      </w:pPr>
      <w:bookmarkStart w:id="2" w:name="5858e69b-b955-4d5b-94a8-f3a644af01d4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МКУ Отдел образования муниципального района </w:t>
      </w:r>
      <w:proofErr w:type="spellStart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Бакалинский</w:t>
      </w:r>
      <w:proofErr w:type="spellEnd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район </w:t>
      </w:r>
      <w:bookmarkEnd w:id="2"/>
    </w:p>
    <w:p w:rsidR="009048B9" w:rsidRPr="009048B9" w:rsidRDefault="009048B9" w:rsidP="009048B9">
      <w:pPr>
        <w:suppressAutoHyphens/>
        <w:spacing w:after="0" w:line="240" w:lineRule="auto"/>
        <w:ind w:left="120"/>
        <w:jc w:val="center"/>
        <w:rPr>
          <w:rFonts w:eastAsiaTheme="minorHAnsi"/>
          <w:lang w:eastAsia="en-US"/>
        </w:rPr>
      </w:pPr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Мустафино</w:t>
      </w:r>
      <w:proofErr w:type="spellEnd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МР </w:t>
      </w:r>
      <w:proofErr w:type="spellStart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Бакалинский</w:t>
      </w:r>
      <w:proofErr w:type="spellEnd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район РБ</w:t>
      </w: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tbl>
      <w:tblPr>
        <w:tblpPr w:leftFromText="180" w:rightFromText="180" w:vertAnchor="text" w:horzAnchor="page" w:tblpX="3163" w:tblpY="-47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48B9" w:rsidRPr="009048B9" w:rsidTr="009048B9">
        <w:tc>
          <w:tcPr>
            <w:tcW w:w="3114" w:type="dxa"/>
          </w:tcPr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Протокол № 1 </w:t>
            </w:r>
            <w:proofErr w:type="gramStart"/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</w:t>
            </w:r>
            <w:proofErr w:type="gramEnd"/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«29» августа   2025 г.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 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Муфаздалова</w:t>
            </w:r>
            <w:proofErr w:type="spellEnd"/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Г.В.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«29» августа   2025 г.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УТВЕРЖДЕНО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Директор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       _______ 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Насырова Г.М.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Приказ № 73 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048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    от «29» августа  2025 г. </w:t>
            </w:r>
          </w:p>
          <w:p w:rsidR="009048B9" w:rsidRPr="009048B9" w:rsidRDefault="009048B9" w:rsidP="009048B9">
            <w:pPr>
              <w:suppressAutoHyphens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rPr>
          <w:rFonts w:eastAsiaTheme="minorHAnsi"/>
          <w:lang w:eastAsia="en-US"/>
        </w:rPr>
      </w:pPr>
    </w:p>
    <w:p w:rsidR="009048B9" w:rsidRDefault="009048B9" w:rsidP="009048B9">
      <w:pPr>
        <w:suppressAutoHyphens/>
        <w:spacing w:after="0" w:line="408" w:lineRule="auto"/>
        <w:ind w:left="120"/>
        <w:jc w:val="center"/>
        <w:rPr>
          <w:rFonts w:ascii="Times New Roman" w:eastAsiaTheme="minorHAnsi" w:hAnsi="Times New Roman"/>
          <w:b/>
          <w:color w:val="000000"/>
          <w:sz w:val="28"/>
          <w:lang w:eastAsia="en-US"/>
        </w:rPr>
      </w:pPr>
    </w:p>
    <w:p w:rsidR="009048B9" w:rsidRDefault="009048B9" w:rsidP="009048B9">
      <w:pPr>
        <w:suppressAutoHyphens/>
        <w:spacing w:after="0" w:line="408" w:lineRule="auto"/>
        <w:ind w:left="120"/>
        <w:jc w:val="center"/>
        <w:rPr>
          <w:rFonts w:ascii="Times New Roman" w:eastAsiaTheme="minorHAnsi" w:hAnsi="Times New Roman"/>
          <w:b/>
          <w:color w:val="000000"/>
          <w:sz w:val="28"/>
          <w:lang w:eastAsia="en-US"/>
        </w:rPr>
      </w:pPr>
    </w:p>
    <w:p w:rsidR="009048B9" w:rsidRPr="009048B9" w:rsidRDefault="009048B9" w:rsidP="009048B9">
      <w:pPr>
        <w:suppressAutoHyphens/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РАБОЧАЯ ПРОГРАММА</w:t>
      </w: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учебного предмета «Родной татарский язык»</w:t>
      </w:r>
    </w:p>
    <w:p w:rsidR="009048B9" w:rsidRPr="009048B9" w:rsidRDefault="009048B9" w:rsidP="009048B9">
      <w:pPr>
        <w:suppressAutoHyphens/>
        <w:spacing w:after="0" w:line="408" w:lineRule="auto"/>
        <w:ind w:left="120"/>
        <w:jc w:val="center"/>
        <w:rPr>
          <w:rFonts w:eastAsiaTheme="minorHAnsi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lang w:eastAsia="en-US"/>
        </w:rPr>
        <w:t xml:space="preserve">для обучающихся 10-11 </w:t>
      </w:r>
      <w:r w:rsidRPr="009048B9">
        <w:rPr>
          <w:rFonts w:ascii="Times New Roman" w:eastAsiaTheme="minorHAnsi" w:hAnsi="Times New Roman"/>
          <w:color w:val="000000"/>
          <w:sz w:val="28"/>
          <w:lang w:eastAsia="en-US"/>
        </w:rPr>
        <w:t xml:space="preserve">классов </w:t>
      </w: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</w:p>
    <w:p w:rsidR="009048B9" w:rsidRPr="009048B9" w:rsidRDefault="009048B9" w:rsidP="009048B9">
      <w:pPr>
        <w:suppressAutoHyphens/>
        <w:spacing w:after="0"/>
        <w:ind w:left="120"/>
        <w:jc w:val="center"/>
        <w:rPr>
          <w:rFonts w:eastAsiaTheme="minorHAnsi"/>
          <w:lang w:eastAsia="en-US"/>
        </w:rPr>
      </w:pPr>
      <w:bookmarkStart w:id="3" w:name="f4f51048-cb84-4c82-af6a-284ffbd4033b"/>
      <w:proofErr w:type="spellStart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с</w:t>
      </w:r>
      <w:proofErr w:type="gramStart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.М</w:t>
      </w:r>
      <w:proofErr w:type="gramEnd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устафино</w:t>
      </w:r>
      <w:bookmarkEnd w:id="3"/>
      <w:proofErr w:type="spellEnd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</w:t>
      </w:r>
      <w:bookmarkStart w:id="4" w:name="0607e6f3-e82e-49a9-b315-c957a5fafe42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202</w:t>
      </w:r>
      <w:bookmarkEnd w:id="4"/>
      <w:r w:rsidRPr="009048B9">
        <w:rPr>
          <w:rFonts w:ascii="Times New Roman" w:eastAsiaTheme="minorHAnsi" w:hAnsi="Times New Roman"/>
          <w:b/>
          <w:color w:val="000000"/>
          <w:sz w:val="28"/>
          <w:lang w:eastAsia="en-US"/>
        </w:rPr>
        <w:t>5</w:t>
      </w:r>
    </w:p>
    <w:p w:rsidR="00EE4560" w:rsidRPr="00A62EF0" w:rsidRDefault="00EE4560" w:rsidP="00EE4560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A62EF0">
        <w:rPr>
          <w:b/>
        </w:rPr>
        <w:t>ПОЯСНИТЕЛЬНАЯ ЗАПИСКА</w:t>
      </w:r>
    </w:p>
    <w:p w:rsidR="00EE4560" w:rsidRPr="00A62EF0" w:rsidRDefault="00EE4560" w:rsidP="00EE4560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</w:p>
    <w:p w:rsidR="00EE4560" w:rsidRPr="00A62EF0" w:rsidRDefault="00EE4560" w:rsidP="00EE456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Рабочая программа учебного предмета «Родной (татарский) язык» для общеобразовательных организаций с обучением на русском языке (10-11 классы) основывается на Федеральный государственный образовательный стандарт Российской Федерации, конкретизирует и раскрывает его содержание, а также определяет  общие направления обучения, воспитания и развития учащихся с учетом его целей. Она является примерной для дальнейшей реализации авторских программ и составления учебников.</w:t>
      </w:r>
    </w:p>
    <w:p w:rsidR="00EE4560" w:rsidRPr="00A62EF0" w:rsidRDefault="00EE4560" w:rsidP="00EE45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lastRenderedPageBreak/>
        <w:t xml:space="preserve">Среднее (полное) общее образование учащихся старших классов по родному языку ставит перед собой цель: дальнейшее развитие коммуникативной, лингвистической и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A62EF0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EE4560" w:rsidRPr="00A62EF0" w:rsidRDefault="00EE4560" w:rsidP="00EE456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Изучение татарского языка в старших классах направлено на решение следующих задач: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воспитание гражданственности и патриотизма;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продолжение обучения в русле духовной, нравственной и культурной ценностей татарского народа;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обучение специфическим особенностям татарского языка;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совершенствование знаний, умений и навыков коммуникации на родном языке;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2EF0">
        <w:rPr>
          <w:rFonts w:ascii="Times New Roman" w:hAnsi="Times New Roman"/>
          <w:sz w:val="24"/>
          <w:szCs w:val="24"/>
        </w:rPr>
        <w:t>воспритяие</w:t>
      </w:r>
      <w:proofErr w:type="spellEnd"/>
      <w:r w:rsidRPr="00A62EF0">
        <w:rPr>
          <w:rFonts w:ascii="Times New Roman" w:hAnsi="Times New Roman"/>
          <w:sz w:val="24"/>
          <w:szCs w:val="24"/>
        </w:rPr>
        <w:t xml:space="preserve"> родного языка как общественного явления, соблюдая его нормы, развитие умений использования в связи с различными жизненными ситуациями;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выделение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работа с текстом с целью извлечения необходимой информац</w:t>
      </w:r>
      <w:proofErr w:type="gramStart"/>
      <w:r w:rsidRPr="00A62EF0">
        <w:rPr>
          <w:rFonts w:ascii="Times New Roman" w:hAnsi="Times New Roman"/>
          <w:sz w:val="24"/>
          <w:szCs w:val="24"/>
        </w:rPr>
        <w:t>ии и ее</w:t>
      </w:r>
      <w:proofErr w:type="gramEnd"/>
      <w:r w:rsidRPr="00A62EF0">
        <w:rPr>
          <w:rFonts w:ascii="Times New Roman" w:hAnsi="Times New Roman"/>
          <w:sz w:val="24"/>
          <w:szCs w:val="24"/>
        </w:rPr>
        <w:t xml:space="preserve"> трансформации;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умение использовать знания по родному языку в связной речи учащихся;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умение использовать знания по родному языку в различных условиях коммуникации;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развитие орфографической и пунктуационной грамотности учащихся;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развитие умения учащихся общественной адаптации и положительного эмоционального воздействия своему собеседнику;</w:t>
      </w:r>
    </w:p>
    <w:p w:rsidR="00EE4560" w:rsidRPr="00A62EF0" w:rsidRDefault="00EE4560" w:rsidP="00EE4560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сопоставление (при необходимости) языковых и речевых единиц татарского и русского языков.</w:t>
      </w:r>
    </w:p>
    <w:p w:rsidR="00EE4560" w:rsidRPr="00A62EF0" w:rsidRDefault="00EE4560" w:rsidP="00EE4560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Вышеперечисленные задачи реализуются в процессе развития различных компетенций.</w:t>
      </w:r>
    </w:p>
    <w:p w:rsidR="00EE4560" w:rsidRPr="00A62EF0" w:rsidRDefault="00EE4560" w:rsidP="00EE4560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В старших классах совершенствуются полученные знания, умения и навыки, возрастает степень самостоятельности учащихся в использовании языковых сре</w:t>
      </w:r>
      <w:proofErr w:type="gramStart"/>
      <w:r w:rsidRPr="00A62EF0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A62EF0">
        <w:rPr>
          <w:rFonts w:ascii="Times New Roman" w:hAnsi="Times New Roman" w:cs="Times New Roman"/>
          <w:sz w:val="24"/>
          <w:szCs w:val="24"/>
        </w:rPr>
        <w:t>овседневной жизни. Большое значение имеет  освоение современных инновационных технологий обучения татарскому языку.</w:t>
      </w:r>
    </w:p>
    <w:p w:rsidR="00EE4560" w:rsidRPr="00A62EF0" w:rsidRDefault="00EE4560" w:rsidP="00EE4560">
      <w:pPr>
        <w:pStyle w:val="Default"/>
        <w:spacing w:line="360" w:lineRule="auto"/>
        <w:ind w:firstLine="705"/>
        <w:jc w:val="both"/>
      </w:pPr>
      <w:r w:rsidRPr="00A62EF0">
        <w:lastRenderedPageBreak/>
        <w:t xml:space="preserve">Особенности учебного предмета </w:t>
      </w:r>
      <w:r w:rsidRPr="00A62EF0">
        <w:rPr>
          <w:color w:val="auto"/>
        </w:rPr>
        <w:t xml:space="preserve">«Родной (татарский) язык» </w:t>
      </w:r>
      <w:r w:rsidRPr="00A62EF0">
        <w:t xml:space="preserve">в 10-11 классах в образовательных организациях с обучением на русском языке обусловлены сформулированными выше целями и задачами изучения родного языка в старших классах. </w:t>
      </w:r>
    </w:p>
    <w:p w:rsidR="00EE4560" w:rsidRPr="00A62EF0" w:rsidRDefault="00EE4560" w:rsidP="00EE4560">
      <w:pPr>
        <w:pStyle w:val="Default"/>
        <w:spacing w:line="360" w:lineRule="auto"/>
        <w:ind w:firstLine="705"/>
        <w:jc w:val="both"/>
      </w:pPr>
      <w:r w:rsidRPr="00A62EF0">
        <w:t xml:space="preserve">По структуре в программе имеются три содержательные линии, обеспечивающие формирование и развитие вышеуказанных компетенций. </w:t>
      </w:r>
      <w:proofErr w:type="gramStart"/>
      <w:r w:rsidRPr="00A62EF0">
        <w:t xml:space="preserve">Они взаимосвязаны между собой и обусловлены коммуникативной, лингвистической и </w:t>
      </w:r>
      <w:proofErr w:type="spellStart"/>
      <w:r w:rsidRPr="00A62EF0">
        <w:t>культуроведческой</w:t>
      </w:r>
      <w:proofErr w:type="spellEnd"/>
      <w:r w:rsidRPr="00A62EF0">
        <w:t xml:space="preserve"> компетенциями, получаемые дальнейшее совершенствование и развитие на уроках татарского языка.</w:t>
      </w:r>
      <w:proofErr w:type="gramEnd"/>
    </w:p>
    <w:p w:rsidR="00EE4560" w:rsidRPr="00A62EF0" w:rsidRDefault="00EE4560" w:rsidP="00EE4560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EE4560" w:rsidRPr="00A62EF0" w:rsidRDefault="00EE4560" w:rsidP="00EE4560">
      <w:pPr>
        <w:pStyle w:val="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4560" w:rsidRPr="00A62EF0" w:rsidRDefault="00EE4560" w:rsidP="00EE4560">
      <w:pPr>
        <w:pStyle w:val="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 «РОДНОЙ (ТАТАРСКИЙ) ЯЗЫК»</w:t>
      </w:r>
    </w:p>
    <w:p w:rsidR="00EE4560" w:rsidRPr="00A62EF0" w:rsidRDefault="00EE4560" w:rsidP="00EE4560">
      <w:pPr>
        <w:pStyle w:val="a3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 w:rsidRPr="00A62EF0">
        <w:rPr>
          <w:shd w:val="clear" w:color="auto" w:fill="FFFFFF"/>
        </w:rPr>
        <w:t>Планируемые предметные</w:t>
      </w:r>
      <w:r w:rsidRPr="00A62EF0">
        <w:rPr>
          <w:bCs/>
          <w:shd w:val="clear" w:color="auto" w:fill="FFFFFF"/>
        </w:rPr>
        <w:t xml:space="preserve"> результаты</w:t>
      </w:r>
      <w:r w:rsidRPr="00A62EF0">
        <w:rPr>
          <w:b/>
          <w:bCs/>
          <w:shd w:val="clear" w:color="auto" w:fill="FFFFFF"/>
        </w:rPr>
        <w:t xml:space="preserve"> </w:t>
      </w:r>
      <w:r w:rsidRPr="00A62EF0">
        <w:t>освоения с учетом общих требований Стандарта и специфики учебного предмета «Родной (татарский) язык»: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>формирование представлений о роли языка в жизни человека, общества и государства; через изучение русского, родного и иностранного языков и литератур к ценностям национальной и мировой культуры;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>возможность свободно общаться в различных формах и на разные темы в учебном процессе и во внеклассных мероприятиях;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>формирование позитивного эмоционально-оценочного отношения к татарскому языку, понимание значимости хорошего владения родным  языком, стремления к его грамотному использованию;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>осознание значимости татарского языка как государственного языка Республики Татарстан;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 xml:space="preserve">овладение изучаемыми нормами татарского языка (орфоэпические, лексические, грамматические, орфографические, пунктуационные), правилами культуры речевого поведения;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proofErr w:type="gramStart"/>
      <w:r w:rsidRPr="00A62EF0">
        <w:t>контроля  за</w:t>
      </w:r>
      <w:proofErr w:type="gramEnd"/>
      <w:r w:rsidRPr="00A62EF0">
        <w:t xml:space="preserve"> ней;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lastRenderedPageBreak/>
        <w:t>овладение основами грамотного письма, основными орфографическими и пунктуационными умениями; применение правил орфографии и пунктуации в процессе письма;</w:t>
      </w:r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proofErr w:type="gramStart"/>
      <w:r w:rsidRPr="00A62EF0">
        <w:t xml:space="preserve">овладение основными понятиями и правилами из области фонетики, графики, лексики, </w:t>
      </w:r>
      <w:proofErr w:type="spellStart"/>
      <w:r w:rsidRPr="00A62EF0">
        <w:t>морфемики</w:t>
      </w:r>
      <w:proofErr w:type="spellEnd"/>
      <w:r w:rsidRPr="00A62EF0"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  <w:proofErr w:type="gramEnd"/>
    </w:p>
    <w:p w:rsidR="00EE4560" w:rsidRPr="00A62EF0" w:rsidRDefault="00EE4560" w:rsidP="00EE456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851"/>
        <w:jc w:val="both"/>
      </w:pPr>
      <w:r w:rsidRPr="00A62EF0">
        <w:t xml:space="preserve">понимание значимости правильной устной и письменной речи как показателя уровня общей культуры человека. </w:t>
      </w:r>
    </w:p>
    <w:p w:rsidR="00EE4560" w:rsidRPr="00A62EF0" w:rsidRDefault="00EE4560" w:rsidP="00EE456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</w:t>
      </w:r>
    </w:p>
    <w:p w:rsidR="00EE4560" w:rsidRPr="00A62EF0" w:rsidRDefault="00EE4560" w:rsidP="00EE4560">
      <w:pPr>
        <w:pStyle w:val="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Уровень владения родным языком учащихся старших классов должен соответствовать следующим требованиям:</w:t>
      </w:r>
    </w:p>
    <w:p w:rsidR="00EE4560" w:rsidRPr="00A62EF0" w:rsidRDefault="00EE4560" w:rsidP="00EE4560">
      <w:pPr>
        <w:pStyle w:val="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знают основные функции языка;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осознают и понимают такие понятия, как «речевая ситуация», «литературный язык», «нормы языка» и др.;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усвоили основные признаки и взаимосвязь языковых единиц и уровней языка;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знают орфоэпические, лексические, грамматические, орфографические и пунктуационные нормы татарского литературного языка;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EF0">
        <w:rPr>
          <w:rFonts w:ascii="Times New Roman" w:hAnsi="Times New Roman" w:cs="Times New Roman"/>
          <w:sz w:val="24"/>
          <w:szCs w:val="24"/>
        </w:rPr>
        <w:t>умеют пользоваться нормами речевого этикета, относящиеся к общественно-культурной, научной, официально-деловой и бытовой жизни;</w:t>
      </w:r>
      <w:proofErr w:type="gramEnd"/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умеют давать оценку устному и письменному высказываниям с точки зрения их формы и содержания;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проводят лингвистический анализ текста;</w:t>
      </w:r>
    </w:p>
    <w:p w:rsidR="00EE4560" w:rsidRPr="00A62EF0" w:rsidRDefault="00EE4560" w:rsidP="00EE4560">
      <w:pPr>
        <w:pStyle w:val="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осознают тесную взаимосвязь языка, истории народа и культуры.</w:t>
      </w:r>
    </w:p>
    <w:p w:rsidR="00EE4560" w:rsidRPr="00A62EF0" w:rsidRDefault="00EE4560" w:rsidP="00EE4560">
      <w:pPr>
        <w:pStyle w:val="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Умение пользоваться знаниями, полученными на уроках родного языка, отражается в следующем: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чтение текста с учетом его жанрового своеобразия (ознакомительное, изучающее, реферативное и т.д.);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умение извлечь необходимой информации с различных источников (научных, справочных, электронных (Интернет) ресурсов);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использование различных приемов информативной трансформации устных и письменных текстов;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lastRenderedPageBreak/>
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соблюдение в устной и письменной речи  орфоэпических, лексических и грамматических норм татарского литературного языка;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усвоение норм речевого этикета в различных сферах общения;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соблюдение в письме орфографических и пунктуационных норм современного татарского литературного языка;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соблюдение в речи и письме порядок слов, характерный для татарского литературного языка;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умение в различных ситуациях общаться в устной и письменной формах на татарском литературном языке: в учебном процессе и во внеклассных мероприятиях;</w:t>
      </w:r>
    </w:p>
    <w:p w:rsidR="00EE4560" w:rsidRPr="00A62EF0" w:rsidRDefault="00EE4560" w:rsidP="00EE4560">
      <w:pPr>
        <w:pStyle w:val="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EF0">
        <w:rPr>
          <w:rFonts w:ascii="Times New Roman" w:hAnsi="Times New Roman" w:cs="Times New Roman"/>
          <w:sz w:val="24"/>
          <w:szCs w:val="24"/>
        </w:rPr>
        <w:t>умение переводить с татарского на русский язык и с русского на татарский язык тексты (устные и письменные), разные по своему жанру и стилю.</w:t>
      </w:r>
      <w:proofErr w:type="gramEnd"/>
    </w:p>
    <w:p w:rsidR="00EE4560" w:rsidRPr="00A62EF0" w:rsidRDefault="00EE4560" w:rsidP="00EE4560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E4560" w:rsidRPr="00A62EF0" w:rsidRDefault="00EE4560" w:rsidP="00EE4560">
      <w:pPr>
        <w:pStyle w:val="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«РОДНОЙ (ТАТАРСКИЙ) ЯЗЫК»</w:t>
      </w:r>
    </w:p>
    <w:p w:rsidR="00EE4560" w:rsidRPr="00A62EF0" w:rsidRDefault="00EE4560" w:rsidP="00EE4560">
      <w:pPr>
        <w:pStyle w:val="a7"/>
        <w:numPr>
          <w:ilvl w:val="1"/>
          <w:numId w:val="7"/>
        </w:numPr>
        <w:spacing w:after="0" w:line="360" w:lineRule="auto"/>
        <w:ind w:left="0" w:firstLine="1080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Содержание, обеспечивающее формирование и развитие коммуникативной компетенции</w:t>
      </w:r>
    </w:p>
    <w:p w:rsidR="00EE4560" w:rsidRPr="00A62EF0" w:rsidRDefault="00EE4560" w:rsidP="00EE4560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Речь. Речевая ситуация. Устная и письменная речь. Диалогическая и монологическая речь.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Речевая деятельность. Различные виды и культура речевой деятельности: чтение,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62EF0">
        <w:rPr>
          <w:rFonts w:ascii="Times New Roman" w:hAnsi="Times New Roman" w:cs="Times New Roman"/>
          <w:sz w:val="24"/>
          <w:szCs w:val="24"/>
        </w:rPr>
        <w:t>, говорение и письмо.</w:t>
      </w:r>
    </w:p>
    <w:p w:rsidR="00EE4560" w:rsidRPr="00A62EF0" w:rsidRDefault="00EE4560" w:rsidP="00EE45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EE4560" w:rsidRPr="00A62EF0" w:rsidRDefault="00EE4560" w:rsidP="00EE45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lastRenderedPageBreak/>
        <w:tab/>
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</w:t>
      </w:r>
    </w:p>
    <w:p w:rsidR="00EE4560" w:rsidRPr="00A62EF0" w:rsidRDefault="00EE4560" w:rsidP="00EE45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:rsidR="00EE4560" w:rsidRPr="00A62EF0" w:rsidRDefault="00EE4560" w:rsidP="00EE4560">
      <w:pPr>
        <w:pStyle w:val="a7"/>
        <w:numPr>
          <w:ilvl w:val="0"/>
          <w:numId w:val="8"/>
        </w:numPr>
        <w:spacing w:after="0" w:line="360" w:lineRule="auto"/>
        <w:ind w:left="0" w:firstLine="904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Содержание,  обеспечивающее формирование и развитие лингвистической компетенции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Классификация языков. Тюркские языки. Татарский язык среди тюркских языков. Общие сведения о татарском языке.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Татарский язык – язык татарской художественной литературы, средства его описания.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Татарское языкознание и его разделы. Ведущие ученые татарского языка и методики преподавания.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Фонетика. Орфоэпия. Графика. Звук. Фонема. Изменения гласных и согласных.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Транскибирование</w:t>
      </w:r>
      <w:proofErr w:type="spellEnd"/>
      <w:r w:rsidRPr="00A62EF0">
        <w:rPr>
          <w:rFonts w:ascii="Times New Roman" w:hAnsi="Times New Roman" w:cs="Times New Roman"/>
          <w:sz w:val="24"/>
          <w:szCs w:val="24"/>
        </w:rPr>
        <w:t xml:space="preserve"> слов. Ударение. Интонация. Орфоэпия. Орфография и его принципы.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Лексикология. Лексическое значение слова. Многозначность слова. Прямое и переносное значение  слов. Понятие об этимологии. Фразеологизмы. Лексикография. </w:t>
      </w:r>
    </w:p>
    <w:p w:rsidR="00EE4560" w:rsidRPr="00A62EF0" w:rsidRDefault="00EE4560" w:rsidP="00EE4560">
      <w:p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proofErr w:type="spellStart"/>
      <w:r w:rsidRPr="00A62EF0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A62EF0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словообразование. Особенности морфемного строя татарского языка. Способы словообразования.   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EF0">
        <w:rPr>
          <w:rFonts w:ascii="Times New Roman" w:hAnsi="Times New Roman" w:cs="Times New Roman"/>
          <w:color w:val="000000"/>
          <w:sz w:val="24"/>
          <w:szCs w:val="24"/>
        </w:rPr>
        <w:t xml:space="preserve">Грамматика. Понятие о грамматике. Разделы грамматики.  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EF0">
        <w:rPr>
          <w:rFonts w:ascii="Times New Roman" w:hAnsi="Times New Roman" w:cs="Times New Roman"/>
          <w:color w:val="000000"/>
          <w:sz w:val="24"/>
          <w:szCs w:val="24"/>
        </w:rPr>
        <w:t>Морфология. Части речи в татарском языке. Морфологический  разбор различных частей речи.</w:t>
      </w:r>
    </w:p>
    <w:p w:rsidR="00EE4560" w:rsidRPr="00A62EF0" w:rsidRDefault="00EE4560" w:rsidP="00EE4560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62EF0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Текст. Понятие о тексте, его основные признаки (деление на значимые взаимосвязанные части). Тема, идея и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микротема</w:t>
      </w:r>
      <w:proofErr w:type="spellEnd"/>
      <w:r w:rsidRPr="00A62EF0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EE4560" w:rsidRPr="00A62EF0" w:rsidRDefault="00EE4560" w:rsidP="00EE456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62EF0">
        <w:rPr>
          <w:rFonts w:ascii="Times New Roman" w:hAnsi="Times New Roman" w:cs="Times New Roman"/>
          <w:color w:val="000000"/>
          <w:sz w:val="24"/>
          <w:szCs w:val="24"/>
        </w:rPr>
        <w:t xml:space="preserve">Прямая и косвенная речь. </w:t>
      </w:r>
    </w:p>
    <w:p w:rsidR="00EE4560" w:rsidRPr="00A62EF0" w:rsidRDefault="00EE4560" w:rsidP="00EE4560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62EF0">
        <w:rPr>
          <w:rFonts w:ascii="Times New Roman" w:hAnsi="Times New Roman" w:cs="Times New Roman"/>
          <w:color w:val="000000"/>
          <w:sz w:val="24"/>
          <w:szCs w:val="24"/>
        </w:rPr>
        <w:t xml:space="preserve">Пунктуация. 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Стилистика  и культура речи. Функциональные стили татарского литературного языка. </w:t>
      </w:r>
    </w:p>
    <w:p w:rsidR="00EE4560" w:rsidRPr="00A62EF0" w:rsidRDefault="00EE4560" w:rsidP="00EE4560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 xml:space="preserve">Содержание, обеспечивающее формирование и развитие </w:t>
      </w:r>
      <w:proofErr w:type="spellStart"/>
      <w:r w:rsidRPr="00A62EF0">
        <w:rPr>
          <w:rFonts w:ascii="Times New Roman" w:hAnsi="Times New Roman"/>
          <w:b/>
          <w:sz w:val="24"/>
          <w:szCs w:val="24"/>
        </w:rPr>
        <w:t>этнокультурологической</w:t>
      </w:r>
      <w:proofErr w:type="spellEnd"/>
      <w:r w:rsidRPr="00A62EF0">
        <w:rPr>
          <w:rFonts w:ascii="Times New Roman" w:hAnsi="Times New Roman"/>
          <w:b/>
          <w:sz w:val="24"/>
          <w:szCs w:val="24"/>
        </w:rPr>
        <w:t xml:space="preserve"> компетенции</w:t>
      </w:r>
    </w:p>
    <w:p w:rsidR="00EE4560" w:rsidRPr="00A62EF0" w:rsidRDefault="00EE4560" w:rsidP="00EE4560">
      <w:pPr>
        <w:pStyle w:val="Default"/>
        <w:spacing w:line="360" w:lineRule="auto"/>
        <w:ind w:firstLine="708"/>
        <w:jc w:val="both"/>
      </w:pPr>
      <w:r w:rsidRPr="00A62EF0">
        <w:t xml:space="preserve"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В 10-11 классах актуализируются, обобщаются и углубляются знания и умения, полученные в предыдущих классах.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В процессе освоения раздела</w:t>
      </w:r>
      <w:r w:rsidRPr="00A62E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2EF0">
        <w:rPr>
          <w:rFonts w:ascii="Times New Roman" w:hAnsi="Times New Roman" w:cs="Times New Roman"/>
          <w:i/>
          <w:sz w:val="24"/>
          <w:szCs w:val="24"/>
        </w:rPr>
        <w:t>“Фонетика. Орфоэпия. Графика”</w:t>
      </w:r>
      <w:r w:rsidRPr="00A62E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2EF0">
        <w:rPr>
          <w:rFonts w:ascii="Times New Roman" w:hAnsi="Times New Roman" w:cs="Times New Roman"/>
          <w:b/>
          <w:sz w:val="24"/>
          <w:szCs w:val="24"/>
        </w:rPr>
        <w:t>учащиеся  научатся:</w:t>
      </w:r>
    </w:p>
    <w:p w:rsidR="00EE4560" w:rsidRPr="00A62EF0" w:rsidRDefault="00EE4560" w:rsidP="00EE4560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сделать фонетический анализ более сложных словоформ;</w:t>
      </w:r>
    </w:p>
    <w:p w:rsidR="00EE4560" w:rsidRPr="00A62EF0" w:rsidRDefault="00EE4560" w:rsidP="00EE4560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lastRenderedPageBreak/>
        <w:t>соблюдать орфоэпические нормы татарского языка;</w:t>
      </w:r>
    </w:p>
    <w:p w:rsidR="00EE4560" w:rsidRPr="00A62EF0" w:rsidRDefault="00EE4560" w:rsidP="00EE4560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извлекать необходимую информацию из орфоэпического словаря татарского языка и  справочной литературы и использовать ее в различных ситуациях общения.</w:t>
      </w:r>
    </w:p>
    <w:p w:rsidR="00EE4560" w:rsidRPr="00A62EF0" w:rsidRDefault="00EE4560" w:rsidP="00EE4560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различать средства выразительного чтения;</w:t>
      </w:r>
    </w:p>
    <w:p w:rsidR="00EE4560" w:rsidRPr="00A62EF0" w:rsidRDefault="00EE4560" w:rsidP="00EE4560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выразительно читать </w:t>
      </w:r>
      <w:proofErr w:type="gramStart"/>
      <w:r w:rsidRPr="00A62EF0">
        <w:rPr>
          <w:rFonts w:ascii="Times New Roman" w:hAnsi="Times New Roman"/>
          <w:sz w:val="24"/>
          <w:szCs w:val="24"/>
        </w:rPr>
        <w:t>различные</w:t>
      </w:r>
      <w:proofErr w:type="gramEnd"/>
      <w:r w:rsidRPr="00A62EF0">
        <w:rPr>
          <w:rFonts w:ascii="Times New Roman" w:hAnsi="Times New Roman"/>
          <w:sz w:val="24"/>
          <w:szCs w:val="24"/>
        </w:rPr>
        <w:t xml:space="preserve"> по жанру текстов;</w:t>
      </w:r>
    </w:p>
    <w:p w:rsidR="00EE4560" w:rsidRPr="00A62EF0" w:rsidRDefault="00EE4560" w:rsidP="00EE4560">
      <w:pPr>
        <w:pStyle w:val="a7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извлекать необходимую информацию из орфоэпического словаря татарского языка и  справочной литературы в мультимедийной форме и использовать ее в различных ситуациях общения.</w:t>
      </w:r>
    </w:p>
    <w:p w:rsidR="00EE4560" w:rsidRPr="00A62EF0" w:rsidRDefault="00EE4560" w:rsidP="00EE4560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/>
          <w:sz w:val="24"/>
          <w:szCs w:val="24"/>
        </w:rPr>
        <w:t>раздела</w:t>
      </w:r>
      <w:proofErr w:type="gramStart"/>
      <w:r w:rsidRPr="00A62EF0">
        <w:rPr>
          <w:rFonts w:ascii="Times New Roman" w:hAnsi="Times New Roman"/>
          <w:i/>
          <w:sz w:val="24"/>
          <w:szCs w:val="24"/>
        </w:rPr>
        <w:t>“Л</w:t>
      </w:r>
      <w:proofErr w:type="gramEnd"/>
      <w:r w:rsidRPr="00A62EF0">
        <w:rPr>
          <w:rFonts w:ascii="Times New Roman" w:hAnsi="Times New Roman"/>
          <w:i/>
          <w:sz w:val="24"/>
          <w:szCs w:val="24"/>
        </w:rPr>
        <w:t>ексикология</w:t>
      </w:r>
      <w:proofErr w:type="spellEnd"/>
      <w:r w:rsidRPr="00A62EF0">
        <w:rPr>
          <w:rFonts w:ascii="Times New Roman" w:hAnsi="Times New Roman"/>
          <w:i/>
          <w:sz w:val="24"/>
          <w:szCs w:val="24"/>
        </w:rPr>
        <w:t xml:space="preserve"> и фразеология” </w:t>
      </w:r>
      <w:r w:rsidRPr="00A62EF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сделать лексический анализ слова  с точки зрения его значения, происхождения, сферы и активности употребления;</w:t>
      </w:r>
    </w:p>
    <w:p w:rsidR="00EE4560" w:rsidRPr="00A62EF0" w:rsidRDefault="00EE4560" w:rsidP="00EE4560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обобщать слова в тематические группы;</w:t>
      </w:r>
    </w:p>
    <w:p w:rsidR="00EE4560" w:rsidRPr="00A62EF0" w:rsidRDefault="00EE4560" w:rsidP="00EE4560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определить лексические нормы в устной и письменной речи;</w:t>
      </w:r>
    </w:p>
    <w:p w:rsidR="00EE4560" w:rsidRPr="00A62EF0" w:rsidRDefault="00EE4560" w:rsidP="00EE4560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установить лексическую синонимию во избежание тавтологических повторов, с целью достижения связной речи;</w:t>
      </w:r>
    </w:p>
    <w:p w:rsidR="00EE4560" w:rsidRPr="00A62EF0" w:rsidRDefault="00EE4560" w:rsidP="00EE4560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выделить метафору, эпитет, олицетворение;</w:t>
      </w:r>
    </w:p>
    <w:p w:rsidR="00EE4560" w:rsidRPr="00A62EF0" w:rsidRDefault="00EE4560" w:rsidP="00EE4560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использовать различные – толковые и фразеологические словари, а также словари синонимов и антонимов.</w:t>
      </w:r>
    </w:p>
    <w:p w:rsidR="00EE4560" w:rsidRPr="00A62EF0" w:rsidRDefault="00EE4560" w:rsidP="00EE4560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классифицировать лексический состав татарского языка;</w:t>
      </w:r>
    </w:p>
    <w:p w:rsidR="00EE4560" w:rsidRPr="00A62EF0" w:rsidRDefault="00EE4560" w:rsidP="00EE4560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EF0">
        <w:rPr>
          <w:rFonts w:ascii="Times New Roman" w:hAnsi="Times New Roman"/>
          <w:sz w:val="24"/>
          <w:szCs w:val="24"/>
        </w:rPr>
        <w:t>установить различие между лексическим и грамматическим значениями слов;</w:t>
      </w:r>
      <w:proofErr w:type="gramEnd"/>
    </w:p>
    <w:p w:rsidR="00EE4560" w:rsidRPr="00A62EF0" w:rsidRDefault="00EE4560" w:rsidP="00EE4560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оценить свою и чужую речь с точки зрения уместного, выразительного и точного использования лексических единиц;</w:t>
      </w:r>
    </w:p>
    <w:p w:rsidR="00EE4560" w:rsidRPr="00A62EF0" w:rsidRDefault="00EE4560" w:rsidP="00EE4560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пользоваться лексико-фразеологическими средствами в текстах различных (публицистических и литературных, научных и официально деловых) жанров;</w:t>
      </w:r>
    </w:p>
    <w:p w:rsidR="00EE4560" w:rsidRPr="00A62EF0" w:rsidRDefault="00EE4560" w:rsidP="00EE4560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lastRenderedPageBreak/>
        <w:t>извлекать необходимую информацию из различных словарей (толковых, синонимов, антонимов, иностранных слов, фразеологических) и мультимедийных средств.</w:t>
      </w:r>
    </w:p>
    <w:p w:rsidR="00EE4560" w:rsidRPr="00A62EF0" w:rsidRDefault="00EE4560" w:rsidP="00EE4560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 процессе освоения раздела </w:t>
      </w:r>
      <w:r w:rsidRPr="00A62EF0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A62EF0">
        <w:rPr>
          <w:rFonts w:ascii="Times New Roman" w:hAnsi="Times New Roman"/>
          <w:i/>
          <w:sz w:val="24"/>
          <w:szCs w:val="24"/>
        </w:rPr>
        <w:t>Морфемика</w:t>
      </w:r>
      <w:proofErr w:type="spellEnd"/>
      <w:r w:rsidRPr="00A62EF0">
        <w:rPr>
          <w:rFonts w:ascii="Times New Roman" w:hAnsi="Times New Roman"/>
          <w:i/>
          <w:sz w:val="24"/>
          <w:szCs w:val="24"/>
        </w:rPr>
        <w:t xml:space="preserve"> и словообразование” </w:t>
      </w:r>
      <w:r w:rsidRPr="00A62EF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сделать морфемный анализ слов с нечеткими морфемными швами;</w:t>
      </w:r>
    </w:p>
    <w:p w:rsidR="00EE4560" w:rsidRPr="00A62EF0" w:rsidRDefault="00EE4560" w:rsidP="00EE4560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определить способы образования слов и привести свои примеры;</w:t>
      </w:r>
    </w:p>
    <w:p w:rsidR="00EE4560" w:rsidRPr="00A62EF0" w:rsidRDefault="00EE4560" w:rsidP="00EE4560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образовать от предложенного учителем слова однокоренные слова;</w:t>
      </w:r>
    </w:p>
    <w:p w:rsidR="00EE4560" w:rsidRPr="00A62EF0" w:rsidRDefault="00EE4560" w:rsidP="00EE4560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распознать части речи и члены предложения исходя из морфемного строения слова.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установить семантическую связь между однокоренными словами;</w:t>
      </w:r>
    </w:p>
    <w:p w:rsidR="00EE4560" w:rsidRPr="00A62EF0" w:rsidRDefault="00EE4560" w:rsidP="00EE4560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определить значение словообразовательных элементов в литературно-художественных текстах как описательного элемента;</w:t>
      </w:r>
    </w:p>
    <w:p w:rsidR="00EE4560" w:rsidRPr="00A62EF0" w:rsidRDefault="00EE4560" w:rsidP="00EE4560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извлекать необходимую информацию из словообразовательного словаря татарского языка и  справочной литературы в мультимедийной форме и использовать ее в различных ситуациях общения;</w:t>
      </w:r>
    </w:p>
    <w:p w:rsidR="00EE4560" w:rsidRPr="00A62EF0" w:rsidRDefault="00EE4560" w:rsidP="00EE4560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выяснить этимологию слова с целью усвоения его орфографии и лексического значения. </w:t>
      </w:r>
    </w:p>
    <w:p w:rsidR="00EE4560" w:rsidRPr="00A62EF0" w:rsidRDefault="00EE4560" w:rsidP="00EE4560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/>
          <w:sz w:val="24"/>
          <w:szCs w:val="24"/>
        </w:rPr>
        <w:t>раздел</w:t>
      </w:r>
      <w:proofErr w:type="gramStart"/>
      <w:r w:rsidRPr="00A62EF0">
        <w:rPr>
          <w:rFonts w:ascii="Times New Roman" w:hAnsi="Times New Roman"/>
          <w:sz w:val="24"/>
          <w:szCs w:val="24"/>
        </w:rPr>
        <w:t>а</w:t>
      </w:r>
      <w:r w:rsidRPr="00A62EF0">
        <w:rPr>
          <w:rFonts w:ascii="Times New Roman" w:hAnsi="Times New Roman"/>
          <w:i/>
          <w:sz w:val="24"/>
          <w:szCs w:val="24"/>
        </w:rPr>
        <w:t>“</w:t>
      </w:r>
      <w:proofErr w:type="gramEnd"/>
      <w:r w:rsidRPr="00A62EF0">
        <w:rPr>
          <w:rFonts w:ascii="Times New Roman" w:hAnsi="Times New Roman"/>
          <w:i/>
          <w:sz w:val="24"/>
          <w:szCs w:val="24"/>
        </w:rPr>
        <w:t>Морфология</w:t>
      </w:r>
      <w:proofErr w:type="spellEnd"/>
      <w:r w:rsidRPr="00A62EF0">
        <w:rPr>
          <w:rFonts w:ascii="Times New Roman" w:hAnsi="Times New Roman"/>
          <w:i/>
          <w:sz w:val="24"/>
          <w:szCs w:val="24"/>
        </w:rPr>
        <w:t xml:space="preserve">” </w:t>
      </w:r>
      <w:r w:rsidRPr="00A62EF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анализировать  различные части речи;</w:t>
      </w:r>
    </w:p>
    <w:p w:rsidR="00EE4560" w:rsidRPr="00A62EF0" w:rsidRDefault="00EE4560" w:rsidP="00EE4560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EE4560" w:rsidRPr="00A62EF0" w:rsidRDefault="00EE4560" w:rsidP="00EE4560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употреблять знания и навыки по морфологии для выполнения орфографических норм и проведения различных типов анализов.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выделять грамматические омонимы;</w:t>
      </w:r>
    </w:p>
    <w:p w:rsidR="00EE4560" w:rsidRPr="00A62EF0" w:rsidRDefault="00EE4560" w:rsidP="00EE4560">
      <w:pPr>
        <w:pStyle w:val="a7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использовать различные формы частей речи в публицистических и литературных, научных и официально деловых стилях;</w:t>
      </w:r>
    </w:p>
    <w:p w:rsidR="00EE4560" w:rsidRPr="00A62EF0" w:rsidRDefault="00EE4560" w:rsidP="00EE4560">
      <w:pPr>
        <w:pStyle w:val="a7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извлекать необходимую информацию по морфологии из различных словарей и мультимедийных средств.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раздел</w:t>
      </w:r>
      <w:proofErr w:type="gramStart"/>
      <w:r w:rsidRPr="00A62EF0">
        <w:rPr>
          <w:rFonts w:ascii="Times New Roman" w:hAnsi="Times New Roman" w:cs="Times New Roman"/>
          <w:sz w:val="24"/>
          <w:szCs w:val="24"/>
        </w:rPr>
        <w:t>а</w:t>
      </w:r>
      <w:r w:rsidRPr="00A62EF0">
        <w:rPr>
          <w:rFonts w:ascii="Times New Roman" w:hAnsi="Times New Roman" w:cs="Times New Roman"/>
          <w:i/>
          <w:sz w:val="24"/>
          <w:szCs w:val="24"/>
        </w:rPr>
        <w:t>“</w:t>
      </w:r>
      <w:proofErr w:type="gramEnd"/>
      <w:r w:rsidRPr="00A62EF0">
        <w:rPr>
          <w:rFonts w:ascii="Times New Roman" w:hAnsi="Times New Roman" w:cs="Times New Roman"/>
          <w:i/>
          <w:sz w:val="24"/>
          <w:szCs w:val="24"/>
        </w:rPr>
        <w:t>Синтаксис</w:t>
      </w:r>
      <w:proofErr w:type="spellEnd"/>
      <w:r w:rsidRPr="00A62EF0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A62EF0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lastRenderedPageBreak/>
        <w:t>анализировать словосочетания и предложения  с точки зрения структуры, значения и особенностей употребления при коммуникации;</w:t>
      </w:r>
    </w:p>
    <w:p w:rsidR="00EE4560" w:rsidRPr="00A62EF0" w:rsidRDefault="00EE4560" w:rsidP="00EE4560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различать синтаксические формы частей речи в рамках норм современного татарского литературного языка;</w:t>
      </w:r>
    </w:p>
    <w:p w:rsidR="00EE4560" w:rsidRPr="00A62EF0" w:rsidRDefault="00EE4560" w:rsidP="00EE4560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использовать знания и умения по синтаксису в процессе проведения различных  анализов.</w:t>
      </w:r>
    </w:p>
    <w:p w:rsidR="00EE4560" w:rsidRPr="00A62EF0" w:rsidRDefault="00EE4560" w:rsidP="00EE4560">
      <w:pPr>
        <w:pStyle w:val="a7"/>
        <w:spacing w:after="0"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2EF0">
        <w:rPr>
          <w:rFonts w:ascii="Times New Roman" w:hAnsi="Times New Roman"/>
          <w:sz w:val="24"/>
          <w:szCs w:val="24"/>
        </w:rPr>
        <w:t>использовать синтаксические средства в текстах различных (пуб</w:t>
      </w:r>
      <w:r w:rsidRPr="00A62EF0">
        <w:rPr>
          <w:rFonts w:ascii="Times New Roman" w:hAnsi="Times New Roman"/>
          <w:sz w:val="24"/>
          <w:szCs w:val="24"/>
        </w:rPr>
        <w:softHyphen/>
        <w:t>лицистического и литературного, научного и официально делового) жанров;</w:t>
      </w:r>
      <w:proofErr w:type="gramEnd"/>
    </w:p>
    <w:p w:rsidR="00EE4560" w:rsidRPr="00A62EF0" w:rsidRDefault="00EE4560" w:rsidP="00EE4560">
      <w:pPr>
        <w:pStyle w:val="a7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провести синтаксический анализ предложений с учетом их функционально-стилистических особенностей, использовать их в речи как выразительное средство.</w:t>
      </w:r>
    </w:p>
    <w:p w:rsidR="00EE4560" w:rsidRPr="00A62EF0" w:rsidRDefault="00EE4560" w:rsidP="00EE45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 w:cs="Times New Roman"/>
          <w:sz w:val="24"/>
          <w:szCs w:val="24"/>
        </w:rPr>
        <w:t>раздела</w:t>
      </w:r>
      <w:proofErr w:type="gramStart"/>
      <w:r w:rsidRPr="00A62EF0">
        <w:rPr>
          <w:rFonts w:ascii="Times New Roman" w:hAnsi="Times New Roman" w:cs="Times New Roman"/>
          <w:i/>
          <w:sz w:val="24"/>
          <w:szCs w:val="24"/>
        </w:rPr>
        <w:t>“О</w:t>
      </w:r>
      <w:proofErr w:type="gramEnd"/>
      <w:r w:rsidRPr="00A62EF0">
        <w:rPr>
          <w:rFonts w:ascii="Times New Roman" w:hAnsi="Times New Roman" w:cs="Times New Roman"/>
          <w:i/>
          <w:sz w:val="24"/>
          <w:szCs w:val="24"/>
        </w:rPr>
        <w:t>рфография</w:t>
      </w:r>
      <w:proofErr w:type="spellEnd"/>
      <w:r w:rsidRPr="00A62EF0">
        <w:rPr>
          <w:rFonts w:ascii="Times New Roman" w:hAnsi="Times New Roman" w:cs="Times New Roman"/>
          <w:i/>
          <w:sz w:val="24"/>
          <w:szCs w:val="24"/>
        </w:rPr>
        <w:t xml:space="preserve"> и пунктуация” </w:t>
      </w:r>
      <w:r w:rsidRPr="00A62EF0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использовать орфографические и пунктуационные нормы в пределах программы;</w:t>
      </w:r>
    </w:p>
    <w:p w:rsidR="00EE4560" w:rsidRPr="00A62EF0" w:rsidRDefault="00EE4560" w:rsidP="00EE4560">
      <w:pPr>
        <w:pStyle w:val="a7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сформулировать устные или письменные комментарии орфографии отдельных слов;</w:t>
      </w:r>
    </w:p>
    <w:p w:rsidR="00EE4560" w:rsidRPr="00A62EF0" w:rsidRDefault="00EE4560" w:rsidP="00EE4560">
      <w:pPr>
        <w:pStyle w:val="a7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выделять и исправлять орфографические и пунктуационные недочеты.</w:t>
      </w:r>
    </w:p>
    <w:p w:rsidR="00EE4560" w:rsidRPr="00A62EF0" w:rsidRDefault="00EE4560" w:rsidP="00EE45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понимать роль и значение соблюдения орфографических и пунктуационных норм в устной и письменной речи;</w:t>
      </w:r>
    </w:p>
    <w:p w:rsidR="00EE4560" w:rsidRPr="00A62EF0" w:rsidRDefault="00EE4560" w:rsidP="00EE4560">
      <w:pPr>
        <w:pStyle w:val="a7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извлекать необходимую информацию из различных словарей (толковых, синонимов, антонимов, иностранных слов, фразеологических) и мультимедийных средств и их </w:t>
      </w:r>
      <w:proofErr w:type="gramStart"/>
      <w:r w:rsidRPr="00A62EF0">
        <w:rPr>
          <w:rFonts w:ascii="Times New Roman" w:hAnsi="Times New Roman"/>
          <w:sz w:val="24"/>
          <w:szCs w:val="24"/>
        </w:rPr>
        <w:t>правильное</w:t>
      </w:r>
      <w:proofErr w:type="gramEnd"/>
      <w:r w:rsidRPr="00A62EF0">
        <w:rPr>
          <w:rFonts w:ascii="Times New Roman" w:hAnsi="Times New Roman"/>
          <w:sz w:val="24"/>
          <w:szCs w:val="24"/>
        </w:rPr>
        <w:t xml:space="preserve"> употреблять в речи.</w:t>
      </w:r>
    </w:p>
    <w:p w:rsidR="00EE4560" w:rsidRPr="00A62EF0" w:rsidRDefault="00EE4560" w:rsidP="00EE4560">
      <w:pPr>
        <w:pStyle w:val="a7"/>
        <w:spacing w:after="0"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/>
          <w:sz w:val="24"/>
          <w:szCs w:val="24"/>
        </w:rPr>
        <w:t>раздел</w:t>
      </w:r>
      <w:proofErr w:type="gramStart"/>
      <w:r w:rsidRPr="00A62EF0">
        <w:rPr>
          <w:rFonts w:ascii="Times New Roman" w:hAnsi="Times New Roman"/>
          <w:sz w:val="24"/>
          <w:szCs w:val="24"/>
        </w:rPr>
        <w:t>а</w:t>
      </w:r>
      <w:r w:rsidRPr="00A62EF0">
        <w:rPr>
          <w:rFonts w:ascii="Times New Roman" w:hAnsi="Times New Roman"/>
          <w:i/>
          <w:sz w:val="24"/>
          <w:szCs w:val="24"/>
        </w:rPr>
        <w:t>“</w:t>
      </w:r>
      <w:proofErr w:type="gramEnd"/>
      <w:r w:rsidRPr="00A62EF0">
        <w:rPr>
          <w:rFonts w:ascii="Times New Roman" w:hAnsi="Times New Roman"/>
          <w:i/>
          <w:sz w:val="24"/>
          <w:szCs w:val="24"/>
        </w:rPr>
        <w:t>Стилистика</w:t>
      </w:r>
      <w:proofErr w:type="spellEnd"/>
      <w:r w:rsidRPr="00A62EF0">
        <w:rPr>
          <w:rFonts w:ascii="Times New Roman" w:hAnsi="Times New Roman"/>
          <w:i/>
          <w:sz w:val="24"/>
          <w:szCs w:val="24"/>
        </w:rPr>
        <w:t xml:space="preserve">” </w:t>
      </w:r>
      <w:r w:rsidRPr="00A62EF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определить </w:t>
      </w:r>
      <w:proofErr w:type="gramStart"/>
      <w:r w:rsidRPr="00A62EF0">
        <w:rPr>
          <w:rFonts w:ascii="Times New Roman" w:hAnsi="Times New Roman"/>
          <w:sz w:val="24"/>
          <w:szCs w:val="24"/>
        </w:rPr>
        <w:t>научный</w:t>
      </w:r>
      <w:proofErr w:type="gramEnd"/>
      <w:r w:rsidRPr="00A62EF0">
        <w:rPr>
          <w:rFonts w:ascii="Times New Roman" w:hAnsi="Times New Roman"/>
          <w:sz w:val="24"/>
          <w:szCs w:val="24"/>
        </w:rPr>
        <w:t>, официально-деловой и публицистические стили и их жанровые особенности;</w:t>
      </w:r>
    </w:p>
    <w:p w:rsidR="00EE4560" w:rsidRPr="00A62EF0" w:rsidRDefault="00EE4560" w:rsidP="00EE4560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установить специфику подготовки выступлений перед аудито</w:t>
      </w:r>
      <w:r w:rsidRPr="00A62EF0">
        <w:rPr>
          <w:rFonts w:ascii="Times New Roman" w:hAnsi="Times New Roman"/>
          <w:sz w:val="24"/>
          <w:szCs w:val="24"/>
        </w:rPr>
        <w:softHyphen/>
        <w:t>рией (товарищами): обозначить его тематики, определить цели и задачи;</w:t>
      </w:r>
    </w:p>
    <w:p w:rsidR="00EE4560" w:rsidRPr="00A62EF0" w:rsidRDefault="00EE4560" w:rsidP="00EE4560">
      <w:pPr>
        <w:pStyle w:val="a7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lastRenderedPageBreak/>
        <w:t>учитывать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</w:t>
      </w:r>
    </w:p>
    <w:p w:rsidR="00EE4560" w:rsidRPr="00A62EF0" w:rsidRDefault="00EE4560" w:rsidP="00EE4560">
      <w:pPr>
        <w:pStyle w:val="a7"/>
        <w:spacing w:after="0"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22"/>
        </w:numPr>
        <w:tabs>
          <w:tab w:val="left" w:pos="993"/>
        </w:tabs>
        <w:spacing w:after="0" w:line="36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отличать специфику устной и письменной речи;</w:t>
      </w:r>
    </w:p>
    <w:p w:rsidR="00EE4560" w:rsidRPr="00A62EF0" w:rsidRDefault="00EE4560" w:rsidP="00EE4560">
      <w:pPr>
        <w:pStyle w:val="a7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работать с текстами различных жанров и стилей (чтение готового текста или его трансформации в соответствии с обозначенными целью и задачами);</w:t>
      </w:r>
    </w:p>
    <w:p w:rsidR="00EE4560" w:rsidRPr="00A62EF0" w:rsidRDefault="00EE4560" w:rsidP="00EE4560">
      <w:pPr>
        <w:pStyle w:val="a7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A62EF0">
        <w:rPr>
          <w:rFonts w:ascii="Times New Roman" w:hAnsi="Times New Roman"/>
          <w:sz w:val="24"/>
          <w:szCs w:val="24"/>
        </w:rPr>
        <w:t>переводить с татарского на русский язык и с русского на татарский язык различные по жанру и стилям тексты с соблюдением норм устной и письменной речи.</w:t>
      </w:r>
      <w:proofErr w:type="gramEnd"/>
    </w:p>
    <w:p w:rsidR="00EE4560" w:rsidRPr="00A62EF0" w:rsidRDefault="00EE4560" w:rsidP="00EE4560">
      <w:pPr>
        <w:pStyle w:val="a7"/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 xml:space="preserve">В процессе освоения </w:t>
      </w:r>
      <w:proofErr w:type="spellStart"/>
      <w:r w:rsidRPr="00A62EF0">
        <w:rPr>
          <w:rFonts w:ascii="Times New Roman" w:hAnsi="Times New Roman"/>
          <w:sz w:val="24"/>
          <w:szCs w:val="24"/>
        </w:rPr>
        <w:t>раздела</w:t>
      </w:r>
      <w:proofErr w:type="gramStart"/>
      <w:r w:rsidRPr="00A62EF0">
        <w:rPr>
          <w:rFonts w:ascii="Times New Roman" w:hAnsi="Times New Roman"/>
          <w:i/>
          <w:sz w:val="24"/>
          <w:szCs w:val="24"/>
        </w:rPr>
        <w:t>“Я</w:t>
      </w:r>
      <w:proofErr w:type="gramEnd"/>
      <w:r w:rsidRPr="00A62EF0">
        <w:rPr>
          <w:rFonts w:ascii="Times New Roman" w:hAnsi="Times New Roman"/>
          <w:i/>
          <w:sz w:val="24"/>
          <w:szCs w:val="24"/>
        </w:rPr>
        <w:t>зык</w:t>
      </w:r>
      <w:proofErr w:type="spellEnd"/>
      <w:r w:rsidRPr="00A62EF0">
        <w:rPr>
          <w:rFonts w:ascii="Times New Roman" w:hAnsi="Times New Roman"/>
          <w:i/>
          <w:sz w:val="24"/>
          <w:szCs w:val="24"/>
        </w:rPr>
        <w:t xml:space="preserve"> и культура” </w:t>
      </w:r>
      <w:r w:rsidRPr="00A62EF0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EE4560" w:rsidRPr="00A62EF0" w:rsidRDefault="00EE4560" w:rsidP="00EE4560">
      <w:pPr>
        <w:pStyle w:val="a7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выделить лингвистические единицы с этнокультурным компонентом в произведениях устного народного творчества, а также произведениях, созданных  в жанре исторических романов и др.;</w:t>
      </w:r>
    </w:p>
    <w:p w:rsidR="00EE4560" w:rsidRPr="00A62EF0" w:rsidRDefault="00EE4560" w:rsidP="00EE4560">
      <w:pPr>
        <w:pStyle w:val="a7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находить яркие примеры произведений, утверждающие мнение о том, что  изучение языка способствует лучшему усвоению истории свой страны и культуры;</w:t>
      </w:r>
    </w:p>
    <w:p w:rsidR="00EE4560" w:rsidRPr="00A62EF0" w:rsidRDefault="00EE4560" w:rsidP="00EE4560">
      <w:pPr>
        <w:pStyle w:val="a7"/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изучать правила татарского речевого этикета с целью уместного их уп</w:t>
      </w:r>
      <w:r w:rsidRPr="00A62EF0">
        <w:rPr>
          <w:rFonts w:ascii="Times New Roman" w:hAnsi="Times New Roman"/>
          <w:sz w:val="24"/>
          <w:szCs w:val="24"/>
        </w:rPr>
        <w:softHyphen/>
        <w:t>отребления в повседневной жизни: в учебном процессе и во внеклассной работе.</w:t>
      </w:r>
    </w:p>
    <w:p w:rsidR="00EE4560" w:rsidRPr="00A62EF0" w:rsidRDefault="00EE4560" w:rsidP="00EE4560">
      <w:pPr>
        <w:pStyle w:val="a7"/>
        <w:spacing w:after="0"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62EF0">
        <w:rPr>
          <w:rFonts w:ascii="Times New Roman" w:hAnsi="Times New Roman"/>
          <w:b/>
          <w:sz w:val="24"/>
          <w:szCs w:val="24"/>
        </w:rPr>
        <w:t>Учащиеся получат возможность:</w:t>
      </w:r>
    </w:p>
    <w:p w:rsidR="00EE4560" w:rsidRPr="00A62EF0" w:rsidRDefault="00EE4560" w:rsidP="00EE4560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описать на примере изучаемых произведений тесную связь языка с историей культуры народа и его истории;</w:t>
      </w:r>
    </w:p>
    <w:p w:rsidR="00EE4560" w:rsidRPr="00A62EF0" w:rsidRDefault="00EE4560" w:rsidP="00EE4560">
      <w:pPr>
        <w:pStyle w:val="a7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EF0">
        <w:rPr>
          <w:rFonts w:ascii="Times New Roman" w:hAnsi="Times New Roman"/>
          <w:sz w:val="24"/>
          <w:szCs w:val="24"/>
        </w:rPr>
        <w:t>охарактеризовать татарский речевой этикет в сравнении с этикетом других народов Российской Федерации.</w:t>
      </w:r>
    </w:p>
    <w:p w:rsidR="00EE4560" w:rsidRPr="00A62EF0" w:rsidRDefault="00EE4560" w:rsidP="00EE4560">
      <w:pPr>
        <w:pStyle w:val="a7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E4560" w:rsidRPr="00A62EF0" w:rsidRDefault="00EE4560" w:rsidP="00832FA1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A62EF0">
        <w:rPr>
          <w:b/>
        </w:rPr>
        <w:t xml:space="preserve">3. </w:t>
      </w:r>
      <w:r w:rsidR="00832FA1" w:rsidRPr="00832FA1">
        <w:rPr>
          <w:b/>
          <w:sz w:val="28"/>
          <w:szCs w:val="28"/>
        </w:rPr>
        <w:t>Основное содержание</w:t>
      </w:r>
    </w:p>
    <w:p w:rsidR="00EE4560" w:rsidRPr="00A62EF0" w:rsidRDefault="00EE4560" w:rsidP="00832FA1">
      <w:pPr>
        <w:pStyle w:val="msonormalbullet2gif"/>
        <w:spacing w:before="0" w:beforeAutospacing="0" w:after="0" w:afterAutospacing="0" w:line="360" w:lineRule="auto"/>
        <w:ind w:left="1440"/>
        <w:contextualSpacing/>
        <w:jc w:val="center"/>
        <w:rPr>
          <w:b/>
        </w:rPr>
      </w:pPr>
      <w:r>
        <w:rPr>
          <w:b/>
        </w:rPr>
        <w:t>10 класс-17 часов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 xml:space="preserve">Блок 1. </w:t>
      </w:r>
      <w:r>
        <w:rPr>
          <w:rFonts w:ascii="Times New Roman" w:hAnsi="Times New Roman" w:cs="Times New Roman"/>
          <w:b/>
          <w:sz w:val="24"/>
          <w:szCs w:val="24"/>
        </w:rPr>
        <w:t xml:space="preserve">– 3 </w:t>
      </w:r>
      <w:r w:rsidRPr="00A62EF0">
        <w:rPr>
          <w:rFonts w:ascii="Times New Roman" w:hAnsi="Times New Roman" w:cs="Times New Roman"/>
          <w:b/>
          <w:sz w:val="24"/>
          <w:szCs w:val="24"/>
        </w:rPr>
        <w:t>часа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lastRenderedPageBreak/>
        <w:t xml:space="preserve">Язык – средство общения, общественное и политическое явление. 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Основные функции языка. Роль родного языка в формировании личности человека.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 xml:space="preserve">Классификация языков. Тюркские языки. Татарский язык среди тюркских языков. Общие сведения о татарском языке. 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EF0">
        <w:rPr>
          <w:rFonts w:ascii="Times New Roman" w:hAnsi="Times New Roman" w:cs="Times New Roman"/>
          <w:b/>
          <w:sz w:val="24"/>
          <w:szCs w:val="24"/>
        </w:rPr>
        <w:t>Блок 2.</w:t>
      </w:r>
      <w:r>
        <w:rPr>
          <w:rFonts w:ascii="Times New Roman" w:hAnsi="Times New Roman" w:cs="Times New Roman"/>
          <w:b/>
          <w:sz w:val="24"/>
          <w:szCs w:val="24"/>
        </w:rPr>
        <w:t xml:space="preserve">-8  </w:t>
      </w:r>
      <w:r w:rsidRPr="00A62EF0">
        <w:rPr>
          <w:rFonts w:ascii="Times New Roman" w:hAnsi="Times New Roman" w:cs="Times New Roman"/>
          <w:b/>
          <w:sz w:val="24"/>
          <w:szCs w:val="24"/>
        </w:rPr>
        <w:t>часов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Основные разделы татарского языка:  фонетика, лексикология, //словообразование, грамматика (морфология и синтаксис), орфография и пунктуация.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>Фонетика. Орфоэпия.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 Графика. Звук. Фонема.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 Изменения гласных и согласных. Транскрибирование слов.</w:t>
      </w:r>
    </w:p>
    <w:p w:rsidR="00EE4560" w:rsidRPr="00A62EF0" w:rsidRDefault="00EE4560" w:rsidP="00EE4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EF0">
        <w:rPr>
          <w:rFonts w:ascii="Times New Roman" w:hAnsi="Times New Roman" w:cs="Times New Roman"/>
          <w:sz w:val="24"/>
          <w:szCs w:val="24"/>
        </w:rPr>
        <w:t xml:space="preserve"> Ударение. Интонация. 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Орфоэпия. Орфография и его принципы.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Лексикология.</w:t>
      </w:r>
      <w:r>
        <w:t xml:space="preserve"> </w:t>
      </w:r>
      <w:r w:rsidRPr="00A62EF0">
        <w:t>Лексическое значение слова. Многозначность слова. Прямое и переносное значение  слов. Понятие об</w:t>
      </w:r>
      <w:r>
        <w:t xml:space="preserve"> </w:t>
      </w:r>
      <w:r w:rsidRPr="00A62EF0">
        <w:t>этимологии. Фразеологизмы. Лексикография.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>
        <w:rPr>
          <w:b/>
          <w:color w:val="000000"/>
        </w:rPr>
        <w:t>Блок 3. -3 часа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color w:val="000000"/>
        </w:rPr>
      </w:pPr>
      <w:proofErr w:type="spellStart"/>
      <w:r w:rsidRPr="00A62EF0">
        <w:rPr>
          <w:color w:val="000000"/>
        </w:rPr>
        <w:t>Морфемика</w:t>
      </w:r>
      <w:proofErr w:type="spellEnd"/>
      <w:r w:rsidRPr="00A62EF0">
        <w:rPr>
          <w:color w:val="000000"/>
        </w:rPr>
        <w:t xml:space="preserve"> и словообразование.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color w:val="000000"/>
        </w:rPr>
      </w:pPr>
      <w:r w:rsidRPr="00A62EF0">
        <w:rPr>
          <w:color w:val="000000"/>
        </w:rPr>
        <w:t xml:space="preserve"> Особенности морфемного строя татарского языка. Способы словообразования.   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  <w:r>
        <w:rPr>
          <w:b/>
        </w:rPr>
        <w:t>Развитие речи- 3 часа</w:t>
      </w:r>
    </w:p>
    <w:p w:rsidR="00EE456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</w:p>
    <w:p w:rsidR="00EE4560" w:rsidRPr="00D05DC9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832FA1" w:rsidRDefault="00832FA1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832FA1" w:rsidRDefault="00832FA1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EE4560" w:rsidRPr="00D05DC9" w:rsidRDefault="00EE4560" w:rsidP="00832FA1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D05DC9">
        <w:rPr>
          <w:b/>
          <w:sz w:val="28"/>
          <w:szCs w:val="28"/>
        </w:rPr>
        <w:t>11 класс-17 часов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A62EF0">
        <w:rPr>
          <w:b/>
          <w:color w:val="000000"/>
        </w:rPr>
        <w:t>Грамматика.</w:t>
      </w:r>
      <w:r w:rsidRPr="00A62EF0">
        <w:rPr>
          <w:color w:val="000000"/>
        </w:rPr>
        <w:t xml:space="preserve"> -</w:t>
      </w:r>
      <w:r w:rsidRPr="00A62EF0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Pr="00A62EF0">
        <w:rPr>
          <w:b/>
          <w:color w:val="000000"/>
        </w:rPr>
        <w:t>час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A62EF0">
        <w:rPr>
          <w:color w:val="000000"/>
        </w:rPr>
        <w:lastRenderedPageBreak/>
        <w:t xml:space="preserve"> Понятие о грамматике. Разделы грамматики.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A62EF0">
        <w:rPr>
          <w:b/>
          <w:color w:val="000000"/>
        </w:rPr>
        <w:t>Морфология.</w:t>
      </w:r>
      <w:r w:rsidRPr="00A62EF0">
        <w:rPr>
          <w:color w:val="000000"/>
        </w:rPr>
        <w:t xml:space="preserve"> -</w:t>
      </w:r>
      <w:r>
        <w:rPr>
          <w:b/>
          <w:color w:val="000000"/>
        </w:rPr>
        <w:t xml:space="preserve">3 </w:t>
      </w:r>
      <w:r w:rsidRPr="00A62EF0">
        <w:rPr>
          <w:b/>
          <w:color w:val="000000"/>
        </w:rPr>
        <w:t>ч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color w:val="000000"/>
        </w:rPr>
      </w:pPr>
      <w:r w:rsidRPr="00A62EF0">
        <w:rPr>
          <w:color w:val="000000"/>
        </w:rPr>
        <w:t xml:space="preserve"> Части речи в татарском языке. Морфологический  разбор различных частей речи.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noProof/>
          <w:color w:val="000000"/>
        </w:rPr>
      </w:pPr>
      <w:r w:rsidRPr="00A62EF0">
        <w:rPr>
          <w:b/>
          <w:noProof/>
          <w:color w:val="000000"/>
        </w:rPr>
        <w:t>Синтаксис.</w:t>
      </w:r>
      <w:r w:rsidRPr="00A62EF0">
        <w:rPr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– 3 </w:t>
      </w:r>
      <w:r w:rsidRPr="00A62EF0">
        <w:rPr>
          <w:b/>
          <w:noProof/>
          <w:color w:val="000000"/>
        </w:rPr>
        <w:t>ч</w:t>
      </w:r>
      <w:r w:rsidRPr="00A62EF0">
        <w:rPr>
          <w:noProof/>
          <w:color w:val="000000"/>
        </w:rPr>
        <w:t xml:space="preserve"> 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noProof/>
          <w:color w:val="000000"/>
        </w:rPr>
      </w:pPr>
      <w:r w:rsidRPr="00A62EF0">
        <w:rPr>
          <w:noProof/>
          <w:color w:val="000000"/>
        </w:rPr>
        <w:t>Основные синтаксические единицы: слово, словосочетание и предложение. Синтаксис простого и сложного предложения.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rPr>
          <w:b/>
        </w:rPr>
        <w:t>Текст.</w:t>
      </w:r>
      <w:r w:rsidRPr="00A62EF0">
        <w:t xml:space="preserve"> -</w:t>
      </w:r>
      <w:r>
        <w:rPr>
          <w:b/>
        </w:rPr>
        <w:t>2  часа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 xml:space="preserve"> Понятие о тексте, его основные признаки (деление на значимые взаимосвязанные части). Тема, идея и </w:t>
      </w:r>
      <w:proofErr w:type="spellStart"/>
      <w:r w:rsidRPr="00A62EF0">
        <w:t>микротема</w:t>
      </w:r>
      <w:proofErr w:type="spellEnd"/>
      <w:r w:rsidRPr="00A62EF0">
        <w:t xml:space="preserve"> текста.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>
        <w:rPr>
          <w:b/>
          <w:color w:val="000000"/>
        </w:rPr>
        <w:t xml:space="preserve">Прямая и косвенная речь.1 </w:t>
      </w:r>
      <w:r w:rsidRPr="00A62EF0">
        <w:rPr>
          <w:b/>
          <w:color w:val="000000"/>
        </w:rPr>
        <w:t>ч</w:t>
      </w:r>
      <w:r>
        <w:rPr>
          <w:b/>
          <w:color w:val="000000"/>
        </w:rPr>
        <w:t>ас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A62EF0">
        <w:rPr>
          <w:b/>
          <w:color w:val="000000"/>
        </w:rPr>
        <w:t>Пунктуация.-2</w:t>
      </w:r>
      <w:r>
        <w:rPr>
          <w:b/>
          <w:color w:val="000000"/>
        </w:rPr>
        <w:t xml:space="preserve"> </w:t>
      </w:r>
      <w:r w:rsidRPr="00A62EF0">
        <w:rPr>
          <w:b/>
          <w:color w:val="000000"/>
        </w:rPr>
        <w:t>часа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rPr>
          <w:b/>
        </w:rPr>
        <w:t>Стилистика  и культура речи. -3ч</w:t>
      </w:r>
      <w:r w:rsidRPr="00A62EF0">
        <w:t xml:space="preserve"> 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</w:pPr>
      <w:r w:rsidRPr="00A62EF0">
        <w:t>Функциональные стили татарского литературного языка.</w:t>
      </w:r>
    </w:p>
    <w:p w:rsidR="00EE4560" w:rsidRPr="00A62EF0" w:rsidRDefault="00EE4560" w:rsidP="00EE4560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  <w:r>
        <w:rPr>
          <w:b/>
        </w:rPr>
        <w:t xml:space="preserve">Развитие речи-2 </w:t>
      </w:r>
      <w:r w:rsidRPr="00A62EF0">
        <w:rPr>
          <w:b/>
        </w:rPr>
        <w:t>ч</w:t>
      </w:r>
      <w:r>
        <w:rPr>
          <w:b/>
        </w:rPr>
        <w:t>аса</w:t>
      </w:r>
    </w:p>
    <w:p w:rsidR="00945405" w:rsidRDefault="00945405"/>
    <w:p w:rsidR="00AA306E" w:rsidRDefault="00AA306E"/>
    <w:p w:rsidR="00AA306E" w:rsidRPr="00AA306E" w:rsidRDefault="00AA306E" w:rsidP="00AA306E">
      <w:pPr>
        <w:suppressAutoHyphens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  <w:r w:rsidRPr="00AA306E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 –  тематическое планирование   </w:t>
      </w:r>
      <w:r w:rsidRPr="00AA306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по татарскому языку  в </w:t>
      </w:r>
      <w:r w:rsidRPr="00AA306E">
        <w:rPr>
          <w:rFonts w:ascii="Times New Roman" w:eastAsia="Times New Roman" w:hAnsi="Times New Roman" w:cs="Times New Roman"/>
          <w:b/>
          <w:sz w:val="28"/>
          <w:szCs w:val="28"/>
        </w:rPr>
        <w:t xml:space="preserve">  10 класс</w:t>
      </w:r>
      <w:r w:rsidRPr="00AA306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е  на 2025-2026 учебный год</w:t>
      </w:r>
    </w:p>
    <w:p w:rsidR="00AA306E" w:rsidRPr="00AA306E" w:rsidRDefault="00AA306E" w:rsidP="00AA30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8877" w:type="dxa"/>
        <w:tblLayout w:type="fixed"/>
        <w:tblLook w:val="01E0" w:firstRow="1" w:lastRow="1" w:firstColumn="1" w:lastColumn="1" w:noHBand="0" w:noVBand="0"/>
      </w:tblPr>
      <w:tblGrid>
        <w:gridCol w:w="584"/>
        <w:gridCol w:w="7464"/>
        <w:gridCol w:w="1419"/>
        <w:gridCol w:w="1275"/>
        <w:gridCol w:w="1276"/>
        <w:gridCol w:w="2127"/>
        <w:gridCol w:w="2464"/>
        <w:gridCol w:w="2268"/>
      </w:tblGrid>
      <w:tr w:rsidR="00AA306E" w:rsidRPr="00AA306E" w:rsidTr="002C5E3E">
        <w:trPr>
          <w:trHeight w:val="652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Дәрес</w:t>
            </w:r>
            <w:proofErr w:type="spellEnd"/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темасы</w:t>
            </w:r>
            <w:proofErr w:type="spellEnd"/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Дата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53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78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межнационального общения. Язык и речь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3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фонетике</w:t>
            </w:r>
            <w:proofErr w:type="gramStart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ласные</w:t>
            </w:r>
            <w:proofErr w:type="spellEnd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и их правописание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согласных звуков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Слоги. Ударение.Интонация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Графика и орфография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30.10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Лексикология.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Лексическое значение слова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57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слова.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Однозначные и многозначные слова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74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Синонимы. Омомномы.Антонимы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и навыков учащихся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45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 татарского языка по происхождению.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состав</w:t>
            </w:r>
            <w:proofErr w:type="gramStart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РР. Изложение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Словообразование.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Значимые части слова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  <w:proofErr w:type="gramStart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( </w:t>
            </w:r>
            <w:proofErr w:type="gramEnd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проверочный)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окончаний. </w:t>
            </w: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Сочинение. Виды окончаний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закрепления по теме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« Лексика»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2268" w:type="dxa"/>
          </w:tcPr>
          <w:p w:rsidR="00AA306E" w:rsidRPr="00AA306E" w:rsidRDefault="00AA306E" w:rsidP="00AA306E">
            <w:pPr>
              <w:widowControl w:val="0"/>
              <w:suppressAutoHyphens/>
              <w:rPr>
                <w:rFonts w:eastAsiaTheme="minorHAnsi" w:cs="Times New Roman"/>
                <w:lang w:eastAsia="en-US"/>
              </w:rPr>
            </w:pPr>
          </w:p>
        </w:tc>
      </w:tr>
      <w:tr w:rsidR="00AA306E" w:rsidRPr="00AA306E" w:rsidTr="002C5E3E"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Обобщение. Повторение </w:t>
            </w:r>
            <w:proofErr w:type="gramStart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.  Итоговый урок. Задания на лето.</w:t>
            </w: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6E"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06E" w:rsidRPr="00AA306E" w:rsidRDefault="00AA306E" w:rsidP="00AA306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306E" w:rsidRPr="00AA306E" w:rsidRDefault="00AA306E" w:rsidP="00AA306E">
      <w:pPr>
        <w:suppressAutoHyphens/>
        <w:rPr>
          <w:rFonts w:eastAsiaTheme="minorHAnsi" w:cs="Times New Roman"/>
          <w:lang w:eastAsia="en-US"/>
        </w:rPr>
      </w:pPr>
    </w:p>
    <w:p w:rsidR="00AA306E" w:rsidRPr="00AA306E" w:rsidRDefault="00AA306E" w:rsidP="00AA306E">
      <w:pPr>
        <w:suppressAutoHyphens/>
        <w:rPr>
          <w:rFonts w:eastAsiaTheme="minorHAnsi" w:cs="Times New Roman"/>
          <w:lang w:eastAsia="en-US"/>
        </w:rPr>
      </w:pPr>
    </w:p>
    <w:p w:rsidR="00AA306E" w:rsidRDefault="00AA306E"/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32FA1" w:rsidRDefault="00832FA1" w:rsidP="003C2A3C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C2A3C" w:rsidRDefault="003C2A3C" w:rsidP="00832FA1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Календарн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тематическое планирование по родному (татарскому ) языку в 11 классе</w:t>
      </w:r>
      <w:r w:rsidR="00832FA1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на 2025/2026 учебный год</w:t>
      </w:r>
    </w:p>
    <w:p w:rsidR="003C2A3C" w:rsidRDefault="003C2A3C" w:rsidP="003C2A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495" w:type="dxa"/>
        <w:tblInd w:w="-361" w:type="dxa"/>
        <w:tblLayout w:type="fixed"/>
        <w:tblLook w:val="04A0" w:firstRow="1" w:lastRow="0" w:firstColumn="1" w:lastColumn="0" w:noHBand="0" w:noVBand="1"/>
      </w:tblPr>
      <w:tblGrid>
        <w:gridCol w:w="567"/>
        <w:gridCol w:w="1699"/>
        <w:gridCol w:w="1562"/>
        <w:gridCol w:w="9541"/>
        <w:gridCol w:w="992"/>
        <w:gridCol w:w="1134"/>
      </w:tblGrid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 с учетом этнокультурных особенностей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Кабатлау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(Повторение)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Имя существительное.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Имя прилагательное.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Сан. Имя числительное.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әвеш.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Наречие.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Алмашлык.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Фигыл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 Глагол.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Изложение.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3C2A3C" w:rsidRDefault="003C2A3C" w:rsidP="00832FA1">
            <w:pPr>
              <w:widowControl w:val="0"/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үзтезмә. Җөмлә.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  <w:p w:rsidR="003C2A3C" w:rsidRDefault="003C2A3C" w:rsidP="00832FA1">
            <w:pPr>
              <w:widowControl w:val="0"/>
              <w:spacing w:after="0" w:line="240" w:lineRule="auto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баш кисәкләре.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Главные  члены предложения.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иярчен кисәкләре.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 кисәкләр.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җөмлә төрләре.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простых предложений.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диктант.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2FA1" w:rsidTr="00832FA1">
        <w:trPr>
          <w:trHeight w:val="1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Тезмә һәм иярченле кушма җөмлә.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Катлаулы кушма җөмлә.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32FA1" w:rsidRDefault="00832FA1" w:rsidP="00832FA1">
            <w:pPr>
              <w:spacing w:after="0" w:line="240" w:lineRule="auto"/>
              <w:rPr>
                <w:sz w:val="24"/>
                <w:szCs w:val="24"/>
              </w:rPr>
            </w:pPr>
          </w:p>
          <w:p w:rsidR="00832FA1" w:rsidRDefault="00832FA1" w:rsidP="00832F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2FA1" w:rsidTr="00832FA1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Текст. Работа 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текстом.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кыек сөйләм. Прямая и косвенная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C2A3C" w:rsidTr="00832FA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бумаг.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2A3C" w:rsidRDefault="003C2A3C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C2A3C" w:rsidRDefault="003C2A3C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2FA1" w:rsidTr="00832FA1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32FA1" w:rsidRDefault="00832FA1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һәм күп мәг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нәле сүзләр.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Фразеологизмы: значения и употребление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Мәкаль һәм әйтемнәр. Канатлы сүзләр.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крылатые выражения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2FA1" w:rsidRDefault="00832FA1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2FA1" w:rsidTr="00832FA1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2FA1" w:rsidRDefault="00832FA1" w:rsidP="00832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FA1" w:rsidRDefault="00832FA1" w:rsidP="00832F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32FA1" w:rsidRDefault="00832FA1" w:rsidP="00832FA1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32FA1" w:rsidTr="00832FA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495" w:type="dxa"/>
            <w:gridSpan w:val="6"/>
            <w:tcBorders>
              <w:top w:val="single" w:sz="4" w:space="0" w:color="auto"/>
            </w:tcBorders>
          </w:tcPr>
          <w:p w:rsidR="00832FA1" w:rsidRDefault="00832FA1" w:rsidP="00832FA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C2A3C" w:rsidRDefault="003C2A3C" w:rsidP="003C2A3C">
      <w:pPr>
        <w:rPr>
          <w:rFonts w:ascii="Times New Roman" w:eastAsia="Times New Roman" w:hAnsi="Times New Roman" w:cs="Times New Roman"/>
          <w:sz w:val="24"/>
        </w:rPr>
      </w:pPr>
    </w:p>
    <w:p w:rsidR="00AA306E" w:rsidRDefault="00AA306E"/>
    <w:p w:rsidR="00B5063C" w:rsidRDefault="00B5063C"/>
    <w:p w:rsidR="00B5063C" w:rsidRDefault="00B5063C"/>
    <w:p w:rsidR="00B5063C" w:rsidRDefault="00B5063C"/>
    <w:p w:rsidR="00B5063C" w:rsidRDefault="00B5063C"/>
    <w:p w:rsidR="00B5063C" w:rsidRDefault="00B5063C"/>
    <w:p w:rsidR="00B5063C" w:rsidRPr="00B5063C" w:rsidRDefault="00B5063C" w:rsidP="00B5063C">
      <w:pPr>
        <w:suppressAutoHyphens/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  <w:lang w:eastAsia="en-US"/>
        </w:rPr>
      </w:pPr>
      <w:r w:rsidRPr="00B5063C">
        <w:rPr>
          <w:rFonts w:ascii="Times New Roman" w:eastAsia="Times New Roman" w:hAnsi="Times New Roman"/>
          <w:b/>
          <w:sz w:val="28"/>
          <w:lang w:eastAsia="en-US"/>
        </w:rPr>
        <w:t>Учебно-методическое и информационно-ресурсное обеспечение</w:t>
      </w:r>
    </w:p>
    <w:p w:rsidR="00B5063C" w:rsidRPr="00B5063C" w:rsidRDefault="00B5063C" w:rsidP="00B5063C">
      <w:pPr>
        <w:suppressAutoHyphens/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  <w:lang w:eastAsia="en-US"/>
        </w:rPr>
      </w:pPr>
      <w:r w:rsidRPr="00B5063C">
        <w:rPr>
          <w:rFonts w:ascii="Times New Roman" w:eastAsia="Times New Roman" w:hAnsi="Times New Roman"/>
          <w:b/>
          <w:sz w:val="28"/>
          <w:lang w:eastAsia="en-US"/>
        </w:rPr>
        <w:t>Методические пособия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Гиниятуллина Л. М., Шакурова М. М. Туган телне укыту методикасының бүгенге көн проблемалары. – Казан: Вестфалика, 2018. – 120 б.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Максимов Н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. 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В.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 xml:space="preserve"> 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Технология обучения татарскому языку на основе моделей речи =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Сөйләм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калыпларына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нигезләнеп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, татар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теленә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өйрәтү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технологиясе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–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Казань: Татар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.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.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изд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-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во, 2015. – 253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 xml:space="preserve"> с.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Сәгъдиева Р. К., Хөснетдинов Д. Х. Татар теленнән презентацияләр. – Казан: Мәгариф-Вакыт, 2016. – 664 слайд.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Татар теле (кагыйдәләр, методик киңәшләр, анализ үрнәкләре, биремнәр). Абитуриентлар, укытучылар, студентлар өчен. / Р. Х. Мирзаһитов, Р. К. Сәгъдиева, Д. Х. Хөснетдинов. – Казан: Мәгариф-Вакыт, 2017. – 191 б.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Татар теленнән тестлар һәм мөстәкыйль эш биремнәре. Синтаксис. / Р. К. Сәгъдиева, Р. Х. Мирзаһитов. – Казан: Ихлас, 2014. – 60 б.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Харисов Ф. Ф. Татар 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теле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: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яңача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укыту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юнәлешләре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// Татарский язык: современные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тенден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ц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ии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обучения.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–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Казань, 2015.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–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53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 xml:space="preserve"> 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с.</w:t>
      </w:r>
    </w:p>
    <w:p w:rsidR="00B5063C" w:rsidRPr="009048B9" w:rsidRDefault="00B5063C" w:rsidP="00B5063C">
      <w:pPr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Харисов Ф. Ф.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Заманча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белем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бирү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технологияләре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// Современные технологии обучения.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–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Казан, 2015.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–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62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993"/>
          <w:tab w:val="left" w:pos="1134"/>
          <w:tab w:val="left" w:pos="1418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Шәкүрова М. М., Юсупов А. Ф., Хөснетдинов Д. Х. Татар урта гомуми белем бирү оешмаларында татар телен укыту методикасы. – Казан: Казан ун-ты нәшр., 2015. – 110 б.</w:t>
      </w:r>
    </w:p>
    <w:p w:rsidR="00B5063C" w:rsidRPr="009048B9" w:rsidRDefault="00B5063C" w:rsidP="00B5063C">
      <w:pPr>
        <w:widowControl w:val="0"/>
        <w:tabs>
          <w:tab w:val="left" w:pos="993"/>
          <w:tab w:val="left" w:pos="1134"/>
          <w:tab w:val="left" w:pos="1418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9048B9" w:rsidRPr="009048B9" w:rsidRDefault="009048B9" w:rsidP="00B5063C">
      <w:pPr>
        <w:widowControl w:val="0"/>
        <w:tabs>
          <w:tab w:val="left" w:pos="993"/>
          <w:tab w:val="left" w:pos="1134"/>
          <w:tab w:val="left" w:pos="1418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</w:p>
    <w:p w:rsidR="00B5063C" w:rsidRPr="009048B9" w:rsidRDefault="00B5063C" w:rsidP="00B5063C">
      <w:pPr>
        <w:widowControl w:val="0"/>
        <w:tabs>
          <w:tab w:val="left" w:pos="993"/>
          <w:tab w:val="left" w:pos="1134"/>
          <w:tab w:val="left" w:pos="1418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  <w:t>Словари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Татар </w:t>
      </w:r>
      <w:proofErr w:type="spellStart"/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телене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ң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аңлатмалы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сүзлеге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: 3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томда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 – Казан: Тат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ит.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нәшр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., 1977. – Т. 1. – 476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Татар </w:t>
      </w:r>
      <w:proofErr w:type="spellStart"/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телене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ң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аңлатмалы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сүзлеге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: 3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томда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 – Т. 2. – Казан: Тат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ит.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нәшр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., 1979. – 726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Татар </w:t>
      </w:r>
      <w:proofErr w:type="spellStart"/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телене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ң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аңлатмалы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сүзлеге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: 3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томда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 – Т. 3. – Казан: Тат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ит. 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нәшр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., 1981. – 832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телене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>ң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аңлатмалы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сүзлеге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IV том: Л – Р. – Казан: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ТӘһСИ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, 2018. – 760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телене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>ң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аңлатмалы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сүзлеге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V том: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С–Т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 xml:space="preserve">. – Казан: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ТӘһСИ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, 2019. – 908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телене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>ң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аңлатмалы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сүзлеге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VI том: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У–Я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 xml:space="preserve">. – Казан: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ТӘһСИ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, 2021. – 912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Ханбикова </w:t>
      </w:r>
      <w:r w:rsidRPr="009048B9">
        <w:rPr>
          <w:rFonts w:ascii="Times New Roman" w:eastAsiaTheme="minorHAnsi" w:hAnsi="Times New Roman"/>
          <w:sz w:val="24"/>
          <w:szCs w:val="24"/>
          <w:lang w:val="tt-RU" w:eastAsia="en-US"/>
        </w:rPr>
        <w:t>Ш. С. Татар теленең синонимнар сүзлеге / Ш. С. Ханбикова, Ф.С. Сафиуллина. – Казан: Татар. кит. нәшр., 2014. – 263 б.</w:t>
      </w:r>
    </w:p>
    <w:p w:rsidR="00B5063C" w:rsidRPr="009048B9" w:rsidRDefault="00B5063C" w:rsidP="00B5063C">
      <w:pPr>
        <w:widowControl w:val="0"/>
        <w:tabs>
          <w:tab w:val="left" w:pos="1134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  <w:t>Справочная литература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Әдипләребез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библиографик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белешмәлек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2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1 том /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төз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. Р. Н.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Даутов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, Р. Ф.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Рахмани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 Казан: Татар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к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итап нәшр.</w:t>
      </w:r>
      <w:r w:rsidRPr="009048B9">
        <w:rPr>
          <w:rFonts w:ascii="Times New Roman" w:eastAsia="Times New Roman" w:hAnsi="Times New Roman"/>
          <w:sz w:val="24"/>
          <w:szCs w:val="24"/>
        </w:rPr>
        <w:t>, 2009. – 750 с.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Әдипләребез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библиографик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белешмәлек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2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2 том /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төз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Р. Н. 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Даутов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, Р. Ф.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Рахмани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 Казан: Татар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к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итап нәшр.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, 2009. – 734 с. 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Исәнбәт Н. С. Татар халык мәкальләре. 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3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: 1 том. – Казан: Татар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к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ит. нәшр.</w:t>
      </w:r>
      <w:r w:rsidRPr="009048B9">
        <w:rPr>
          <w:rFonts w:ascii="Times New Roman" w:eastAsia="Times New Roman" w:hAnsi="Times New Roman"/>
          <w:sz w:val="24"/>
          <w:szCs w:val="24"/>
        </w:rPr>
        <w:t>, 2010. – 623 с.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Исәнбәт Н. С. Татар халык мәкальләре. 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3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: 2 том. – Казан: Татар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к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итап нәшр.</w:t>
      </w:r>
      <w:r w:rsidRPr="009048B9">
        <w:rPr>
          <w:rFonts w:ascii="Times New Roman" w:eastAsia="Times New Roman" w:hAnsi="Times New Roman"/>
          <w:sz w:val="24"/>
          <w:szCs w:val="24"/>
        </w:rPr>
        <w:t>, 2010. – 749 с.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Исәнбәт Н. С. Татар халык мәкальләре. 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3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: 3 том. – Казан: Татар</w:t>
      </w:r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proofErr w:type="gramStart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к</w:t>
      </w:r>
      <w:proofErr w:type="gramEnd"/>
      <w:r w:rsidRPr="009048B9">
        <w:rPr>
          <w:rFonts w:ascii="Times New Roman" w:eastAsia="Times New Roman" w:hAnsi="Times New Roman"/>
          <w:sz w:val="24"/>
          <w:szCs w:val="24"/>
          <w:lang w:val="tt-RU"/>
        </w:rPr>
        <w:t>итап нәшр.</w:t>
      </w:r>
      <w:r w:rsidRPr="009048B9">
        <w:rPr>
          <w:rFonts w:ascii="Times New Roman" w:eastAsia="Times New Roman" w:hAnsi="Times New Roman"/>
          <w:sz w:val="24"/>
          <w:szCs w:val="24"/>
        </w:rPr>
        <w:t>, 2010. – 799 с.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грамматикасы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ред. Ф. М.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Хисамова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Казан: ИЯЛИ, 2015.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Т. 1.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512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грамматикасы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ред. Ф. М.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Хисамова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Казан: ИЯЛИ, 2016. – Т. 2.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432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Татар грамматикасы: өч томда / проект җит. һәм автор М.З. Зәкиев. – Тулыландырылган 2 нче басма. – Казан: ТӘһСИ, 2017. – III. т. – 536 б. 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лексикологиясе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ред. Г. Р.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Галиуллина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Казан: ИЯЛИ, 2015.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– Т. 1.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– 352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лексикологиясе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ред. Г. Р.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Галиуллина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Казан: ИЯЛИ, 2016.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Т. 2. –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392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лексикологиясе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өч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проект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җит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. М.З. </w:t>
      </w:r>
      <w:proofErr w:type="spellStart"/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З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>әкиев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; ред. Г. Р.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> 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Галиуллина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. – Казан: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ТӘһСИ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, 2017. – Т. III. 1 кис.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– 536 б.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 xml:space="preserve">Татар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лексикологиясе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өч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томда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 / проект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җит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. М.З. </w:t>
      </w:r>
      <w:proofErr w:type="spellStart"/>
      <w:proofErr w:type="gramStart"/>
      <w:r w:rsidRPr="009048B9">
        <w:rPr>
          <w:rFonts w:ascii="Times New Roman" w:eastAsia="Times New Roman" w:hAnsi="Times New Roman"/>
          <w:sz w:val="24"/>
          <w:szCs w:val="24"/>
        </w:rPr>
        <w:t>З</w:t>
      </w:r>
      <w:proofErr w:type="gramEnd"/>
      <w:r w:rsidRPr="009048B9">
        <w:rPr>
          <w:rFonts w:ascii="Times New Roman" w:eastAsia="Times New Roman" w:hAnsi="Times New Roman"/>
          <w:sz w:val="24"/>
          <w:szCs w:val="24"/>
        </w:rPr>
        <w:t>әкиев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; ред. Г. Р.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> 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Галиуллина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 xml:space="preserve">. – Казан: 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ТӘһСИ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, 2018. – Т. III. 2 кис.</w:t>
      </w:r>
      <w:r w:rsidRPr="009048B9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– 464 б.</w:t>
      </w:r>
    </w:p>
    <w:p w:rsidR="009048B9" w:rsidRDefault="009048B9" w:rsidP="00B5063C">
      <w:pPr>
        <w:widowControl w:val="0"/>
        <w:tabs>
          <w:tab w:val="left" w:pos="1134"/>
        </w:tabs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048B9" w:rsidRDefault="009048B9" w:rsidP="00B5063C">
      <w:pPr>
        <w:widowControl w:val="0"/>
        <w:tabs>
          <w:tab w:val="left" w:pos="1134"/>
        </w:tabs>
        <w:suppressAutoHyphens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5063C" w:rsidRPr="009048B9" w:rsidRDefault="00B5063C" w:rsidP="00B5063C">
      <w:pPr>
        <w:widowControl w:val="0"/>
        <w:tabs>
          <w:tab w:val="left" w:pos="1134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  <w:lang w:val="tt-RU" w:eastAsia="en-US"/>
        </w:rPr>
      </w:pPr>
      <w:proofErr w:type="gramStart"/>
      <w:r w:rsidRPr="009048B9">
        <w:rPr>
          <w:rFonts w:ascii="Times New Roman" w:eastAsia="Times New Roman" w:hAnsi="Times New Roman"/>
          <w:b/>
          <w:bCs/>
          <w:sz w:val="24"/>
          <w:szCs w:val="24"/>
        </w:rPr>
        <w:t>Периодические</w:t>
      </w:r>
      <w:proofErr w:type="gramEnd"/>
      <w:r w:rsidRPr="009048B9">
        <w:rPr>
          <w:rFonts w:ascii="Times New Roman" w:eastAsia="Times New Roman" w:hAnsi="Times New Roman"/>
          <w:b/>
          <w:bCs/>
          <w:sz w:val="24"/>
          <w:szCs w:val="24"/>
        </w:rPr>
        <w:t xml:space="preserve"> издание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Детский журнал «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Ялкын</w:t>
      </w:r>
      <w:proofErr w:type="spellEnd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» («Пламя»).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Научно-методический журнал «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Мәгариф</w:t>
      </w:r>
      <w:proofErr w:type="spellEnd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» («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Магариф</w:t>
      </w:r>
      <w:proofErr w:type="spellEnd"/>
      <w:r w:rsidRPr="009048B9">
        <w:rPr>
          <w:rFonts w:ascii="Times New Roman" w:eastAsia="Times New Roman" w:hAnsi="Times New Roman"/>
          <w:sz w:val="24"/>
          <w:szCs w:val="24"/>
          <w:lang w:eastAsia="en-US" w:bidi="en-US"/>
        </w:rPr>
        <w:t>»).</w:t>
      </w:r>
    </w:p>
    <w:p w:rsidR="00B5063C" w:rsidRPr="009048B9" w:rsidRDefault="00B5063C" w:rsidP="00B5063C">
      <w:pPr>
        <w:tabs>
          <w:tab w:val="left" w:pos="1134"/>
          <w:tab w:val="left" w:pos="1276"/>
        </w:tabs>
        <w:suppressAutoHyphens/>
        <w:spacing w:after="0" w:line="36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48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Информационные ресурсы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 w:cs="Times New Roman"/>
          <w:sz w:val="24"/>
          <w:szCs w:val="24"/>
        </w:rPr>
        <w:t>Библиотека художественных произведений на татарском языке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 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 http://</w:t>
      </w:r>
      <w:hyperlink r:id="rId10" w:tgtFrame="_blank">
        <w:r w:rsidRPr="009048B9">
          <w:rPr>
            <w:rFonts w:ascii="Times New Roman" w:eastAsia="Times New Roman" w:hAnsi="Times New Roman" w:cs="Times New Roman"/>
            <w:sz w:val="24"/>
            <w:szCs w:val="24"/>
          </w:rPr>
          <w:t> Kitapxane.at.ru</w:t>
        </w:r>
      </w:hyperlink>
      <w:r w:rsidRPr="009048B9">
        <w:rPr>
          <w:rFonts w:ascii="Times New Roman" w:eastAsia="Times New Roman" w:hAnsi="Times New Roman" w:cs="Times New Roman"/>
          <w:sz w:val="24"/>
          <w:szCs w:val="24"/>
        </w:rPr>
        <w:t> 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proofErr w:type="spellStart"/>
      <w:r w:rsidRPr="009048B9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Видеоуроки</w:t>
      </w:r>
      <w:proofErr w:type="spellEnd"/>
      <w:r w:rsidRPr="009048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родном (татарском) языке // 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https://disk.yandex.ru/d/aWuDx4MPotjxQg/ 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Интерактивная мультимедийная энциклопедия // 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>
        <w:r w:rsidRPr="009048B9">
          <w:rPr>
            <w:rFonts w:ascii="Times New Roman" w:eastAsia="Times New Roman" w:hAnsi="Times New Roman" w:cs="Times New Roman"/>
            <w:sz w:val="24"/>
            <w:szCs w:val="24"/>
          </w:rPr>
          <w:t>www.balarf.ru</w:t>
        </w:r>
      </w:hyperlink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Институт развития образования РТ // 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 http://www.irort.ru (дата обращения: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Министерство образования и науки РТ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/>
          <w:sz w:val="24"/>
          <w:szCs w:val="24"/>
        </w:rPr>
        <w:t>//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="Times New Roman" w:hAnsi="Times New Roman"/>
          <w:sz w:val="24"/>
          <w:szCs w:val="24"/>
        </w:rPr>
        <w:t>http://mon.tatarstan.ru 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Озвученный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русско-татарский онлайн-словарь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//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2"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www.</w:t>
        </w:r>
        <w:r w:rsidRPr="009048B9">
          <w:rPr>
            <w:rFonts w:ascii="Times New Roman" w:eastAsiaTheme="minorHAnsi" w:hAnsi="Times New Roman"/>
            <w:sz w:val="24"/>
            <w:szCs w:val="24"/>
            <w:lang w:val="en-US" w:eastAsia="en-US"/>
          </w:rPr>
          <w:t>ganiev</w:t>
        </w:r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.</w:t>
        </w:r>
        <w:r w:rsidRPr="009048B9">
          <w:rPr>
            <w:rFonts w:ascii="Times New Roman" w:eastAsiaTheme="minorHAnsi" w:hAnsi="Times New Roman"/>
            <w:sz w:val="24"/>
            <w:szCs w:val="24"/>
            <w:lang w:val="en-US" w:eastAsia="en-US"/>
          </w:rPr>
          <w:t>org</w:t>
        </w:r>
      </w:hyperlink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Образовательный портал Министерства образования и науки РТ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/>
          <w:sz w:val="24"/>
          <w:szCs w:val="24"/>
        </w:rPr>
        <w:t>//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/>
          <w:sz w:val="24"/>
          <w:szCs w:val="24"/>
        </w:rPr>
        <w:t>URL: http://</w:t>
      </w:r>
      <w:hyperlink r:id="rId13">
        <w:r w:rsidRPr="009048B9">
          <w:rPr>
            <w:rFonts w:ascii="Times New Roman" w:eastAsia="Times New Roman" w:hAnsi="Times New Roman"/>
            <w:sz w:val="24"/>
            <w:szCs w:val="24"/>
          </w:rPr>
          <w:t>www.edu.kzn.ru</w:t>
        </w:r>
      </w:hyperlink>
      <w:r w:rsidRPr="009048B9">
        <w:rPr>
          <w:rFonts w:ascii="Times New Roman" w:eastAsia="Times New Roman" w:hAnsi="Times New Roman"/>
          <w:sz w:val="24"/>
          <w:szCs w:val="24"/>
        </w:rPr>
        <w:t xml:space="preserve">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Портал татарского образования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/>
          <w:sz w:val="24"/>
          <w:szCs w:val="24"/>
        </w:rPr>
        <w:t>//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="Times New Roman" w:hAnsi="Times New Roman"/>
          <w:sz w:val="24"/>
          <w:szCs w:val="24"/>
          <w:lang w:val="en-US" w:bidi="en-US"/>
        </w:rPr>
        <w:t>http</w:t>
      </w:r>
      <w:r w:rsidRPr="009048B9">
        <w:rPr>
          <w:rFonts w:ascii="Times New Roman" w:eastAsia="Times New Roman" w:hAnsi="Times New Roman"/>
          <w:sz w:val="24"/>
          <w:szCs w:val="24"/>
          <w:lang w:bidi="en-US"/>
        </w:rPr>
        <w:t>://</w:t>
      </w:r>
      <w:r w:rsidRPr="009048B9">
        <w:rPr>
          <w:rFonts w:ascii="Times New Roman" w:eastAsia="Times New Roman" w:hAnsi="Times New Roman"/>
          <w:sz w:val="24"/>
          <w:szCs w:val="24"/>
        </w:rPr>
        <w:t>belem.ru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Сайт издания «100 лет нашему дому»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//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www.100летнашемудому</w:t>
      </w:r>
      <w:proofErr w:type="gram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.р</w:t>
      </w:r>
      <w:proofErr w:type="gram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ф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Сборник анимационных фильмов, созданных объединением «</w:t>
      </w:r>
      <w:proofErr w:type="spellStart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Татармультфильм</w:t>
      </w:r>
      <w:proofErr w:type="spellEnd"/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//</w:t>
      </w:r>
      <w:r w:rsidRPr="009048B9">
        <w:rPr>
          <w:rFonts w:ascii="Times New Roman" w:eastAsiaTheme="minorHAnsi" w:hAnsi="Times New Roman"/>
          <w:sz w:val="24"/>
          <w:szCs w:val="24"/>
          <w:lang w:val="en-US" w:eastAsia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hyperlink r:id="rId14"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www.tatarcartoon.ru</w:t>
        </w:r>
      </w:hyperlink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Татарский язык: большой электронный свод //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 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048B9">
        <w:rPr>
          <w:rFonts w:ascii="Times New Roman" w:eastAsia="Times New Roman" w:hAnsi="Times New Roman"/>
          <w:sz w:val="24"/>
          <w:szCs w:val="24"/>
        </w:rPr>
        <w:t> </w:t>
      </w:r>
      <w:hyperlink r:id="rId15" w:tgtFrame="_blank">
        <w:r w:rsidRPr="009048B9">
          <w:rPr>
            <w:rFonts w:ascii="Times New Roman" w:eastAsia="Times New Roman" w:hAnsi="Times New Roman"/>
            <w:sz w:val="24"/>
            <w:szCs w:val="24"/>
          </w:rPr>
          <w:t>http://www.antat.ru/ru/tatzet</w:t>
        </w:r>
      </w:hyperlink>
      <w:r w:rsidRPr="009048B9">
        <w:rPr>
          <w:rFonts w:ascii="Times New Roman" w:eastAsia="Times New Roman" w:hAnsi="Times New Roman"/>
          <w:sz w:val="24"/>
          <w:szCs w:val="24"/>
        </w:rPr>
        <w:t xml:space="preserve">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Тексты на татарском языке //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="Times New Roman" w:hAnsi="Times New Roman"/>
          <w:sz w:val="24"/>
          <w:szCs w:val="24"/>
        </w:rPr>
        <w:t>http://</w:t>
      </w:r>
      <w:hyperlink r:id="rId16" w:tgtFrame="_blank">
        <w:r w:rsidRPr="009048B9">
          <w:rPr>
            <w:rFonts w:ascii="Times New Roman" w:eastAsia="Times New Roman" w:hAnsi="Times New Roman"/>
            <w:sz w:val="24"/>
            <w:szCs w:val="24"/>
          </w:rPr>
          <w:t> Tatarca.boom.ru</w:t>
        </w:r>
      </w:hyperlink>
      <w:r w:rsidRPr="009048B9">
        <w:rPr>
          <w:rFonts w:ascii="Times New Roman" w:eastAsia="Times New Roman" w:hAnsi="Times New Roman"/>
          <w:sz w:val="24"/>
          <w:szCs w:val="24"/>
        </w:rPr>
        <w:t xml:space="preserve">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УМК «</w:t>
      </w:r>
      <w:proofErr w:type="spellStart"/>
      <w:r w:rsidRPr="009048B9">
        <w:rPr>
          <w:rFonts w:ascii="Times New Roman" w:eastAsia="Times New Roman" w:hAnsi="Times New Roman"/>
          <w:sz w:val="24"/>
          <w:szCs w:val="24"/>
        </w:rPr>
        <w:t>Сәлам</w:t>
      </w:r>
      <w:proofErr w:type="spellEnd"/>
      <w:r w:rsidRPr="009048B9">
        <w:rPr>
          <w:rFonts w:ascii="Times New Roman" w:eastAsia="Times New Roman" w:hAnsi="Times New Roman"/>
          <w:sz w:val="24"/>
          <w:szCs w:val="24"/>
        </w:rPr>
        <w:t>!» //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="Times New Roman" w:hAnsi="Times New Roman"/>
          <w:sz w:val="24"/>
          <w:szCs w:val="24"/>
        </w:rPr>
        <w:t>http://selam.tatar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en-US"/>
        </w:rPr>
        <w:t xml:space="preserve">Школьная электронная энциклопедия «Татар </w:t>
      </w:r>
      <w:proofErr w:type="gramStart"/>
      <w:r w:rsidRPr="009048B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en-US"/>
        </w:rPr>
        <w:t>иле</w:t>
      </w:r>
      <w:proofErr w:type="gramEnd"/>
      <w:r w:rsidRPr="009048B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en-US"/>
        </w:rPr>
        <w:t>»</w:t>
      </w:r>
      <w:r w:rsidRPr="009048B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en-US" w:eastAsia="en-US"/>
        </w:rPr>
        <w:t> </w:t>
      </w:r>
      <w:r w:rsidRPr="009048B9">
        <w:rPr>
          <w:rFonts w:ascii="Times New Roman" w:eastAsia="Times New Roman" w:hAnsi="Times New Roman"/>
          <w:sz w:val="24"/>
          <w:szCs w:val="24"/>
        </w:rPr>
        <w:t>//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048B9">
        <w:rPr>
          <w:rFonts w:ascii="Times New Roman" w:eastAsia="Times New Roman" w:hAnsi="Times New Roman"/>
          <w:sz w:val="24"/>
          <w:szCs w:val="24"/>
        </w:rPr>
        <w:t xml:space="preserve"> 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www.</w:t>
      </w:r>
      <w:hyperlink r:id="rId17"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chrestomathy.tatarile.tatar</w:t>
        </w:r>
      </w:hyperlink>
      <w:r w:rsidRPr="009048B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en-US"/>
        </w:rPr>
        <w:t xml:space="preserve">.ru /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="Times New Roman" w:hAnsi="Times New Roman"/>
          <w:sz w:val="24"/>
          <w:szCs w:val="24"/>
        </w:rPr>
        <w:t>Языки народов России в Интернете //</w:t>
      </w:r>
      <w:r w:rsidRPr="009048B9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048B9">
        <w:rPr>
          <w:rFonts w:ascii="Times New Roman" w:eastAsia="Times New Roman" w:hAnsi="Times New Roman"/>
          <w:sz w:val="24"/>
          <w:szCs w:val="24"/>
        </w:rPr>
        <w:t>/</w:t>
      </w:r>
      <w:hyperlink r:id="rId18" w:tgtFrame="_blank">
        <w:r w:rsidRPr="009048B9">
          <w:rPr>
            <w:rFonts w:ascii="Times New Roman" w:eastAsia="Times New Roman" w:hAnsi="Times New Roman"/>
            <w:sz w:val="24"/>
            <w:szCs w:val="24"/>
          </w:rPr>
          <w:t>http://www.peoples.org.ru</w:t>
        </w:r>
      </w:hyperlink>
      <w:r w:rsidRPr="009048B9">
        <w:rPr>
          <w:rFonts w:ascii="Times New Roman" w:eastAsia="Times New Roman" w:hAnsi="Times New Roman"/>
          <w:sz w:val="24"/>
          <w:szCs w:val="24"/>
        </w:rPr>
        <w:t xml:space="preserve"> 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>Электронные формы учебников //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048B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048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hyperlink r:id="rId19"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www.antat.ru/ru/iyli/publishing/book</w:t>
        </w:r>
      </w:hyperlink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9048B9" w:rsidRDefault="00B5063C" w:rsidP="00B5063C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Электронный атлас по истории Татарстана / </w:t>
      </w:r>
      <w:hyperlink r:id="rId20"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www.</w:t>
        </w:r>
        <w:r w:rsidRPr="009048B9">
          <w:rPr>
            <w:rFonts w:ascii="Times New Roman" w:eastAsiaTheme="minorHAnsi" w:hAnsi="Times New Roman"/>
            <w:sz w:val="24"/>
            <w:szCs w:val="24"/>
            <w:lang w:val="en-US" w:eastAsia="en-US"/>
          </w:rPr>
          <w:t>tatarhistory</w:t>
        </w:r>
        <w:r w:rsidRPr="009048B9">
          <w:rPr>
            <w:rFonts w:ascii="Times New Roman" w:eastAsiaTheme="minorHAnsi" w:hAnsi="Times New Roman"/>
            <w:sz w:val="24"/>
            <w:szCs w:val="24"/>
            <w:lang w:eastAsia="en-US"/>
          </w:rPr>
          <w:t>.</w:t>
        </w:r>
        <w:proofErr w:type="spellStart"/>
        <w:r w:rsidRPr="009048B9">
          <w:rPr>
            <w:rFonts w:ascii="Times New Roman" w:eastAsiaTheme="minorHAnsi" w:hAnsi="Times New Roman"/>
            <w:sz w:val="24"/>
            <w:szCs w:val="24"/>
            <w:lang w:val="en-US" w:eastAsia="en-US"/>
          </w:rPr>
          <w:t>ru</w:t>
        </w:r>
        <w:proofErr w:type="spellEnd"/>
      </w:hyperlink>
      <w:r w:rsidRPr="009048B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048B9">
        <w:rPr>
          <w:rFonts w:ascii="Times New Roman" w:eastAsia="Times New Roman" w:hAnsi="Times New Roman"/>
          <w:sz w:val="24"/>
          <w:szCs w:val="24"/>
        </w:rPr>
        <w:t>(дата обращения: 13.05.2022).</w:t>
      </w:r>
    </w:p>
    <w:p w:rsidR="00B5063C" w:rsidRPr="00B5063C" w:rsidRDefault="00B5063C">
      <w:pPr>
        <w:rPr>
          <w:lang w:val="tt-RU"/>
        </w:rPr>
      </w:pPr>
    </w:p>
    <w:sectPr w:rsidR="00B5063C" w:rsidRPr="00B5063C" w:rsidSect="00AA306E">
      <w:footerReference w:type="default" r:id="rId21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8B9" w:rsidRDefault="009048B9" w:rsidP="009048B9">
      <w:pPr>
        <w:spacing w:after="0" w:line="240" w:lineRule="auto"/>
      </w:pPr>
      <w:r>
        <w:separator/>
      </w:r>
    </w:p>
  </w:endnote>
  <w:endnote w:type="continuationSeparator" w:id="0">
    <w:p w:rsidR="009048B9" w:rsidRDefault="009048B9" w:rsidP="0090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926581"/>
      <w:docPartObj>
        <w:docPartGallery w:val="Page Numbers (Bottom of Page)"/>
        <w:docPartUnique/>
      </w:docPartObj>
    </w:sdtPr>
    <w:sdtEndPr/>
    <w:sdtContent>
      <w:p w:rsidR="009048B9" w:rsidRDefault="009048B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3E1">
          <w:rPr>
            <w:noProof/>
          </w:rPr>
          <w:t>1</w:t>
        </w:r>
        <w:r>
          <w:fldChar w:fldCharType="end"/>
        </w:r>
      </w:p>
    </w:sdtContent>
  </w:sdt>
  <w:p w:rsidR="009048B9" w:rsidRDefault="009048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8B9" w:rsidRDefault="009048B9" w:rsidP="009048B9">
      <w:pPr>
        <w:spacing w:after="0" w:line="240" w:lineRule="auto"/>
      </w:pPr>
      <w:r>
        <w:separator/>
      </w:r>
    </w:p>
  </w:footnote>
  <w:footnote w:type="continuationSeparator" w:id="0">
    <w:p w:rsidR="009048B9" w:rsidRDefault="009048B9" w:rsidP="00904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342B9"/>
    <w:multiLevelType w:val="hybridMultilevel"/>
    <w:tmpl w:val="C64CD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E64D4E"/>
    <w:multiLevelType w:val="hybridMultilevel"/>
    <w:tmpl w:val="F126E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2C7080"/>
    <w:multiLevelType w:val="hybridMultilevel"/>
    <w:tmpl w:val="CDFE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6770A"/>
    <w:multiLevelType w:val="hybridMultilevel"/>
    <w:tmpl w:val="37FE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809F2"/>
    <w:multiLevelType w:val="hybridMultilevel"/>
    <w:tmpl w:val="72D8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782D46"/>
    <w:multiLevelType w:val="hybridMultilevel"/>
    <w:tmpl w:val="1AEAD4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37B8E"/>
    <w:multiLevelType w:val="multilevel"/>
    <w:tmpl w:val="80022E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34"/>
    <w:rsid w:val="00327632"/>
    <w:rsid w:val="00377434"/>
    <w:rsid w:val="003C2A3C"/>
    <w:rsid w:val="00832FA1"/>
    <w:rsid w:val="009048B9"/>
    <w:rsid w:val="00945405"/>
    <w:rsid w:val="00AA306E"/>
    <w:rsid w:val="00B5063C"/>
    <w:rsid w:val="00D669E6"/>
    <w:rsid w:val="00D803E1"/>
    <w:rsid w:val="00E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EE456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EE4560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E45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E4560"/>
    <w:rPr>
      <w:rFonts w:eastAsiaTheme="minorEastAsia"/>
      <w:sz w:val="16"/>
      <w:szCs w:val="16"/>
      <w:lang w:eastAsia="ru-RU"/>
    </w:rPr>
  </w:style>
  <w:style w:type="character" w:customStyle="1" w:styleId="a6">
    <w:name w:val="Абзац списка Знак"/>
    <w:link w:val="a7"/>
    <w:uiPriority w:val="99"/>
    <w:locked/>
    <w:rsid w:val="00EE4560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99"/>
    <w:qFormat/>
    <w:rsid w:val="00EE456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semiHidden/>
    <w:rsid w:val="00EE456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semiHidden/>
    <w:rsid w:val="00EE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04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48B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04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48B9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8B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EE456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EE4560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E45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E4560"/>
    <w:rPr>
      <w:rFonts w:eastAsiaTheme="minorEastAsia"/>
      <w:sz w:val="16"/>
      <w:szCs w:val="16"/>
      <w:lang w:eastAsia="ru-RU"/>
    </w:rPr>
  </w:style>
  <w:style w:type="character" w:customStyle="1" w:styleId="a6">
    <w:name w:val="Абзац списка Знак"/>
    <w:link w:val="a7"/>
    <w:uiPriority w:val="99"/>
    <w:locked/>
    <w:rsid w:val="00EE4560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99"/>
    <w:qFormat/>
    <w:rsid w:val="00EE456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semiHidden/>
    <w:rsid w:val="00EE456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semiHidden/>
    <w:rsid w:val="00EE4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04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48B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04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48B9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48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kzn.ru/" TargetMode="External"/><Relationship Id="rId18" Type="http://schemas.openxmlformats.org/officeDocument/2006/relationships/hyperlink" Target="http://www.peoples.org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ganiev.org/" TargetMode="External"/><Relationship Id="rId17" Type="http://schemas.openxmlformats.org/officeDocument/2006/relationships/hyperlink" Target="http://chrestomathy.tatarile.tat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n.gov.ru/" TargetMode="External"/><Relationship Id="rId20" Type="http://schemas.openxmlformats.org/officeDocument/2006/relationships/hyperlink" Target="http://www.tatarhistor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arf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ntat.ru/ru/tatze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antat.ru/ru/iyli/publishing/boo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atarcartoon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C06B-BAE9-4204-BE17-EA620D96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Флера</cp:lastModifiedBy>
  <cp:revision>9</cp:revision>
  <cp:lastPrinted>2025-11-26T17:26:00Z</cp:lastPrinted>
  <dcterms:created xsi:type="dcterms:W3CDTF">2025-11-26T16:59:00Z</dcterms:created>
  <dcterms:modified xsi:type="dcterms:W3CDTF">2025-11-27T18:06:00Z</dcterms:modified>
</cp:coreProperties>
</file>